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1A61" w14:textId="77777777" w:rsidR="00084A8D" w:rsidRDefault="00000000">
      <w:pPr>
        <w:ind w:left="0" w:hanging="2"/>
        <w:rPr>
          <w:b/>
        </w:rPr>
      </w:pPr>
      <w:r>
        <w:t xml:space="preserve"> </w:t>
      </w:r>
    </w:p>
    <w:p w14:paraId="76EABC20" w14:textId="77777777" w:rsidR="00084A8D" w:rsidRDefault="00000000" w:rsidP="006F2DC4">
      <w:pPr>
        <w:ind w:left="0" w:hanging="2"/>
        <w:jc w:val="center"/>
        <w:rPr>
          <w:b/>
        </w:rPr>
      </w:pPr>
      <w:r>
        <w:rPr>
          <w:b/>
        </w:rPr>
        <w:t>BASES PRIMER CONCURSO</w:t>
      </w:r>
    </w:p>
    <w:p w14:paraId="263FFD01" w14:textId="40A66D07" w:rsidR="00084A8D" w:rsidRDefault="00000000" w:rsidP="006F2DC4">
      <w:pPr>
        <w:ind w:left="0" w:hanging="2"/>
        <w:jc w:val="center"/>
        <w:rPr>
          <w:b/>
        </w:rPr>
      </w:pPr>
      <w:r>
        <w:rPr>
          <w:b/>
        </w:rPr>
        <w:t>“PREVENGAMOS LA VIOLENCIA EN CONTEXTO ESCOLAR Y CIBERACOSO”</w:t>
      </w:r>
    </w:p>
    <w:p w14:paraId="7FD9E00F" w14:textId="77777777" w:rsidR="00084A8D" w:rsidRDefault="00084A8D">
      <w:pPr>
        <w:ind w:left="0" w:hanging="2"/>
        <w:rPr>
          <w:b/>
        </w:rPr>
      </w:pPr>
    </w:p>
    <w:p w14:paraId="64759157" w14:textId="77777777" w:rsidR="00084A8D" w:rsidRDefault="00000000" w:rsidP="006F2DC4">
      <w:pPr>
        <w:ind w:leftChars="0" w:left="0" w:firstLineChars="0" w:firstLine="720"/>
        <w:jc w:val="both"/>
      </w:pPr>
      <w:r>
        <w:t xml:space="preserve">El consejo comunal de seguridad pública, de acuerdo con el mandato establecido en la ley 20.956 tiene la misión de ejecutar actividades orientadas a la prevención de problemas de seguridad. La violencia escolar es cualquier forma de maltrato psicológico, verbal o físico producido entre estudiantes de forma aislada o reiterada a lo largo de un tiempo determinado tanto en el aula, como a través de las redes sociales constituyendo finalmente acoso. </w:t>
      </w:r>
    </w:p>
    <w:p w14:paraId="0D55940B" w14:textId="620D87F9" w:rsidR="00084A8D" w:rsidRDefault="00000000">
      <w:pPr>
        <w:ind w:left="0" w:hanging="2"/>
        <w:jc w:val="both"/>
      </w:pPr>
      <w:r>
        <w:t xml:space="preserve">Es por ello que la Dirección de Seguridad Pública (DISEP) de la ilustre municipalidad de Loncoche busca en el marco de la prevención de violencia escolar en los establecimientos educacionales de la comuna invitar a los estudiantes de 7º a 4º medio a participar del concurso de video escolar año 2023 “Prevengamos la violencia en contexto escolar y ciberacoso”. </w:t>
      </w:r>
    </w:p>
    <w:p w14:paraId="271D30E1" w14:textId="77777777" w:rsidR="00084A8D" w:rsidRDefault="00084A8D">
      <w:pPr>
        <w:ind w:left="0" w:hanging="2"/>
        <w:jc w:val="both"/>
      </w:pPr>
    </w:p>
    <w:p w14:paraId="25E8FB23" w14:textId="77777777" w:rsidR="00084A8D" w:rsidRDefault="00000000">
      <w:pPr>
        <w:ind w:left="0" w:hanging="2"/>
        <w:jc w:val="both"/>
        <w:rPr>
          <w:b/>
        </w:rPr>
      </w:pPr>
      <w:r>
        <w:rPr>
          <w:b/>
        </w:rPr>
        <w:t xml:space="preserve">Objetivo general del concurso </w:t>
      </w:r>
    </w:p>
    <w:p w14:paraId="75F7278E" w14:textId="77777777" w:rsidR="00084A8D" w:rsidRDefault="00084A8D">
      <w:pPr>
        <w:ind w:left="0" w:hanging="2"/>
        <w:jc w:val="both"/>
      </w:pPr>
    </w:p>
    <w:p w14:paraId="25B57B7B" w14:textId="77777777" w:rsidR="00084A8D" w:rsidRDefault="00000000" w:rsidP="006F2DC4">
      <w:pPr>
        <w:pStyle w:val="Prrafodelista"/>
        <w:numPr>
          <w:ilvl w:val="0"/>
          <w:numId w:val="6"/>
        </w:numPr>
        <w:ind w:leftChars="0" w:firstLineChars="0"/>
        <w:jc w:val="both"/>
      </w:pPr>
      <w:r>
        <w:t xml:space="preserve">El objetivo de este concurso de videos es promover el interés de las y los estudiantes de educación media en la prevención de la violencia escolar y ciberacoso, y cómo denunciar estos hechos. </w:t>
      </w:r>
    </w:p>
    <w:p w14:paraId="3E4EF221" w14:textId="77777777" w:rsidR="00084A8D" w:rsidRDefault="00084A8D">
      <w:pPr>
        <w:ind w:left="0" w:hanging="2"/>
        <w:jc w:val="both"/>
      </w:pPr>
    </w:p>
    <w:p w14:paraId="75ABAAA9" w14:textId="77777777" w:rsidR="00084A8D" w:rsidRDefault="00000000">
      <w:pPr>
        <w:ind w:left="0" w:hanging="2"/>
        <w:jc w:val="both"/>
        <w:rPr>
          <w:b/>
        </w:rPr>
      </w:pPr>
      <w:r>
        <w:rPr>
          <w:b/>
        </w:rPr>
        <w:t>Objetivos específicos</w:t>
      </w:r>
    </w:p>
    <w:p w14:paraId="55BF0AF5" w14:textId="77777777" w:rsidR="00084A8D" w:rsidRDefault="00084A8D">
      <w:pPr>
        <w:ind w:left="0" w:hanging="2"/>
        <w:jc w:val="both"/>
        <w:rPr>
          <w:b/>
        </w:rPr>
      </w:pPr>
    </w:p>
    <w:p w14:paraId="1D1432B2" w14:textId="77777777" w:rsidR="00084A8D" w:rsidRDefault="00000000" w:rsidP="006F2DC4">
      <w:pPr>
        <w:pStyle w:val="Prrafodelista"/>
        <w:numPr>
          <w:ilvl w:val="0"/>
          <w:numId w:val="6"/>
        </w:numPr>
        <w:ind w:leftChars="0" w:firstLineChars="0"/>
        <w:jc w:val="both"/>
      </w:pPr>
      <w:r>
        <w:t xml:space="preserve">Promover la reflexión sobre la violencia escolar y ciberacoso. </w:t>
      </w:r>
    </w:p>
    <w:p w14:paraId="2AE99A67" w14:textId="77777777" w:rsidR="00084A8D" w:rsidRDefault="00000000" w:rsidP="006F2DC4">
      <w:pPr>
        <w:pStyle w:val="Prrafodelista"/>
        <w:numPr>
          <w:ilvl w:val="0"/>
          <w:numId w:val="6"/>
        </w:numPr>
        <w:ind w:leftChars="0" w:firstLineChars="0"/>
        <w:jc w:val="both"/>
      </w:pPr>
      <w:r>
        <w:t>Motivar que estudiantes problematicen la realidad de la violencia escolar y ciberacoso de una manera creativa a través de recursos audiovisuales.</w:t>
      </w:r>
    </w:p>
    <w:p w14:paraId="5ED51CAF" w14:textId="77777777" w:rsidR="00084A8D" w:rsidRDefault="00000000" w:rsidP="006F2DC4">
      <w:pPr>
        <w:pStyle w:val="Prrafodelista"/>
        <w:numPr>
          <w:ilvl w:val="0"/>
          <w:numId w:val="6"/>
        </w:numPr>
        <w:ind w:leftChars="0" w:firstLineChars="0"/>
        <w:jc w:val="both"/>
      </w:pPr>
      <w:r>
        <w:t>Que se exponga rechazo absoluto a conductas violentas entre la comunidad educativa.</w:t>
      </w:r>
    </w:p>
    <w:p w14:paraId="30BA596A" w14:textId="77777777" w:rsidR="00084A8D" w:rsidRDefault="00084A8D">
      <w:pPr>
        <w:ind w:left="0" w:hanging="2"/>
        <w:jc w:val="both"/>
      </w:pPr>
    </w:p>
    <w:p w14:paraId="78050A4D" w14:textId="608727ED" w:rsidR="00084A8D" w:rsidRDefault="00000000" w:rsidP="006F2DC4">
      <w:pPr>
        <w:ind w:leftChars="0" w:left="0" w:firstLineChars="0" w:firstLine="720"/>
        <w:jc w:val="both"/>
      </w:pPr>
      <w:r>
        <w:t xml:space="preserve">Dirigido a grupos de estudiantes de 7° a 4° medio de cualquier establecimiento </w:t>
      </w:r>
      <w:r w:rsidR="006F2DC4">
        <w:t xml:space="preserve">educacionales </w:t>
      </w:r>
      <w:r>
        <w:t>localizado</w:t>
      </w:r>
      <w:r w:rsidR="006F2DC4">
        <w:t>s</w:t>
      </w:r>
      <w:r>
        <w:t xml:space="preserve"> en la comuna de Loncoche, de dependencia municipal, subvencionada o particular reconocido por el ministerio de educación. </w:t>
      </w:r>
    </w:p>
    <w:p w14:paraId="74692128" w14:textId="77777777" w:rsidR="00084A8D" w:rsidRDefault="00084A8D">
      <w:pPr>
        <w:ind w:left="0" w:hanging="2"/>
        <w:jc w:val="both"/>
      </w:pPr>
    </w:p>
    <w:p w14:paraId="0029FF09" w14:textId="77777777" w:rsidR="00084A8D" w:rsidRDefault="00000000" w:rsidP="006F2DC4">
      <w:pPr>
        <w:ind w:leftChars="0" w:left="0" w:firstLineChars="0" w:firstLine="720"/>
        <w:jc w:val="both"/>
      </w:pPr>
      <w:r>
        <w:t xml:space="preserve">Es importante que tanto estudiantes como profesores y apoderados lean y conozcan las bases del concurso. </w:t>
      </w:r>
    </w:p>
    <w:p w14:paraId="6629A75A" w14:textId="77777777" w:rsidR="00084A8D" w:rsidRDefault="00084A8D">
      <w:pPr>
        <w:ind w:left="0" w:hanging="2"/>
        <w:jc w:val="both"/>
      </w:pPr>
    </w:p>
    <w:p w14:paraId="6706128B" w14:textId="77777777" w:rsidR="00084A8D" w:rsidRDefault="00000000">
      <w:pPr>
        <w:ind w:left="0" w:hanging="2"/>
        <w:jc w:val="both"/>
        <w:rPr>
          <w:b/>
        </w:rPr>
      </w:pPr>
      <w:r>
        <w:rPr>
          <w:b/>
        </w:rPr>
        <w:t>Dinámica de inscripción y participación</w:t>
      </w:r>
    </w:p>
    <w:p w14:paraId="6F024778" w14:textId="77777777" w:rsidR="00084A8D" w:rsidRDefault="00084A8D">
      <w:pPr>
        <w:ind w:left="0" w:hanging="2"/>
        <w:jc w:val="both"/>
      </w:pPr>
    </w:p>
    <w:p w14:paraId="457CB2CA" w14:textId="77777777" w:rsidR="00084A8D" w:rsidRDefault="00000000" w:rsidP="006F2DC4">
      <w:pPr>
        <w:ind w:leftChars="0" w:left="0" w:firstLineChars="0" w:firstLine="720"/>
        <w:jc w:val="both"/>
      </w:pPr>
      <w:r>
        <w:t>Los estudiantes deberán elaborar un video de forma didáctica y a través de un lenguaje simple. El mensaje deberá promover la buena convivencia escolar y la prevención del ciberacoso, sancionar la violencia y/o informar sobre los medios de denuncia.</w:t>
      </w:r>
    </w:p>
    <w:p w14:paraId="5BE3D44F" w14:textId="4BB17EA2" w:rsidR="00084A8D" w:rsidRDefault="00084A8D">
      <w:pPr>
        <w:ind w:left="0" w:hanging="2"/>
        <w:jc w:val="both"/>
      </w:pPr>
    </w:p>
    <w:p w14:paraId="7353E590" w14:textId="749AC7E9" w:rsidR="006F2DC4" w:rsidRDefault="006F2DC4">
      <w:pPr>
        <w:ind w:left="0" w:hanging="2"/>
        <w:jc w:val="both"/>
      </w:pPr>
    </w:p>
    <w:p w14:paraId="70F4268F" w14:textId="617831F6" w:rsidR="006F2DC4" w:rsidRDefault="006F2DC4">
      <w:pPr>
        <w:ind w:left="0" w:hanging="2"/>
        <w:jc w:val="both"/>
      </w:pPr>
    </w:p>
    <w:p w14:paraId="5B218780" w14:textId="3058313D" w:rsidR="006F2DC4" w:rsidRDefault="006F2DC4">
      <w:pPr>
        <w:ind w:left="0" w:hanging="2"/>
        <w:jc w:val="both"/>
      </w:pPr>
    </w:p>
    <w:p w14:paraId="4265AEAD" w14:textId="77777777" w:rsidR="006F2DC4" w:rsidRDefault="006F2DC4">
      <w:pPr>
        <w:ind w:left="0" w:hanging="2"/>
        <w:jc w:val="both"/>
      </w:pPr>
    </w:p>
    <w:p w14:paraId="4E54CE3D" w14:textId="77777777" w:rsidR="00084A8D" w:rsidRDefault="00000000">
      <w:pPr>
        <w:ind w:left="0" w:hanging="2"/>
        <w:jc w:val="both"/>
      </w:pPr>
      <w:r>
        <w:lastRenderedPageBreak/>
        <w:t xml:space="preserve">Los estudiantes deberán: </w:t>
      </w:r>
    </w:p>
    <w:p w14:paraId="2678D773" w14:textId="77777777" w:rsidR="00084A8D" w:rsidRDefault="00084A8D">
      <w:pPr>
        <w:ind w:left="0" w:hanging="2"/>
        <w:jc w:val="both"/>
      </w:pPr>
    </w:p>
    <w:p w14:paraId="3BDE07D8" w14:textId="6989E80D" w:rsidR="00084A8D" w:rsidRDefault="00000000" w:rsidP="006F2DC4">
      <w:pPr>
        <w:ind w:left="0" w:hanging="2"/>
        <w:jc w:val="both"/>
      </w:pPr>
      <w:r>
        <w:t>1.- Completar una ficha de inscripción</w:t>
      </w:r>
    </w:p>
    <w:p w14:paraId="63EDA30F" w14:textId="77777777" w:rsidR="006F2DC4" w:rsidRDefault="006F2DC4" w:rsidP="006F2DC4">
      <w:pPr>
        <w:ind w:left="0" w:hanging="2"/>
        <w:jc w:val="both"/>
      </w:pPr>
    </w:p>
    <w:p w14:paraId="4FDFC8ED" w14:textId="213AD855" w:rsidR="00084A8D" w:rsidRDefault="00000000">
      <w:pPr>
        <w:ind w:left="0" w:hanging="2"/>
        <w:jc w:val="both"/>
      </w:pPr>
      <w:r>
        <w:t>2.- Carta de consentimiento firmada por el apoderado/a</w:t>
      </w:r>
      <w:r w:rsidR="006F2DC4">
        <w:t>.</w:t>
      </w:r>
    </w:p>
    <w:p w14:paraId="50BDCCB0" w14:textId="77777777" w:rsidR="006F2DC4" w:rsidRDefault="006F2DC4">
      <w:pPr>
        <w:ind w:left="0" w:hanging="2"/>
        <w:jc w:val="both"/>
      </w:pPr>
    </w:p>
    <w:p w14:paraId="572C15AC" w14:textId="3DC748A6" w:rsidR="00084A8D" w:rsidRDefault="00000000">
      <w:pPr>
        <w:ind w:left="0" w:hanging="2"/>
        <w:jc w:val="both"/>
      </w:pPr>
      <w:r>
        <w:t xml:space="preserve">3.- Elaborar un video de mínimo 30 segundos máximo 60 segundos el cual tendrá que subir a la red social TikTok a través de una cuenta pública y etiquetar con @municipioloncoche </w:t>
      </w:r>
    </w:p>
    <w:p w14:paraId="51483EB3" w14:textId="77777777" w:rsidR="00084A8D" w:rsidRDefault="00084A8D">
      <w:pPr>
        <w:ind w:left="0" w:hanging="2"/>
        <w:jc w:val="both"/>
      </w:pPr>
    </w:p>
    <w:p w14:paraId="5B9A4359" w14:textId="126AF505" w:rsidR="00084A8D" w:rsidRDefault="00000000">
      <w:pPr>
        <w:ind w:left="0" w:hanging="2"/>
        <w:jc w:val="both"/>
      </w:pPr>
      <w:r>
        <w:t>4.-</w:t>
      </w:r>
      <w:r w:rsidR="006F2DC4">
        <w:t xml:space="preserve"> </w:t>
      </w:r>
      <w:r>
        <w:t>Cumplir con los criterios de admisión del video</w:t>
      </w:r>
    </w:p>
    <w:p w14:paraId="4816A3DE" w14:textId="77777777" w:rsidR="00084A8D" w:rsidRDefault="00084A8D">
      <w:pPr>
        <w:ind w:left="0" w:hanging="2"/>
        <w:jc w:val="both"/>
      </w:pPr>
    </w:p>
    <w:p w14:paraId="27996320" w14:textId="585B77B4" w:rsidR="00084A8D" w:rsidRDefault="00000000">
      <w:pPr>
        <w:ind w:left="0" w:hanging="2"/>
        <w:jc w:val="both"/>
      </w:pPr>
      <w:r>
        <w:t>5.-</w:t>
      </w:r>
      <w:r w:rsidR="006F2DC4">
        <w:t xml:space="preserve"> </w:t>
      </w:r>
      <w:r>
        <w:t>El periodo de inscripción y subida de video a TikTok compr</w:t>
      </w:r>
      <w:r w:rsidR="006F2DC4">
        <w:t>e</w:t>
      </w:r>
      <w:r>
        <w:t>nderá desde el 13 de marzo de 2023 hasta el 31 de marzo de 2023.</w:t>
      </w:r>
    </w:p>
    <w:p w14:paraId="05D1AA54" w14:textId="77777777" w:rsidR="006F2DC4" w:rsidRDefault="006F2DC4">
      <w:pPr>
        <w:ind w:left="0" w:hanging="2"/>
        <w:jc w:val="both"/>
      </w:pPr>
    </w:p>
    <w:p w14:paraId="427C968B" w14:textId="5200A15A" w:rsidR="00084A8D" w:rsidRDefault="00000000">
      <w:pPr>
        <w:ind w:left="0" w:hanging="2"/>
        <w:jc w:val="both"/>
      </w:pPr>
      <w:r>
        <w:t>6.-</w:t>
      </w:r>
      <w:r w:rsidR="006F2DC4">
        <w:t xml:space="preserve"> </w:t>
      </w:r>
      <w:r>
        <w:t>Solo aquellos que envíen el formulario de inscripción y consentimiento informado del apoderado/a</w:t>
      </w:r>
      <w:r w:rsidR="006F2DC4">
        <w:t xml:space="preserve"> </w:t>
      </w:r>
      <w:r>
        <w:t xml:space="preserve">podrán participar del concurso.   Correo para enviar documentos:  </w:t>
      </w:r>
      <w:hyperlink r:id="rId8">
        <w:r>
          <w:rPr>
            <w:color w:val="1155CC"/>
            <w:u w:val="single"/>
          </w:rPr>
          <w:t>seguridadpublica@muniloncoche.cl</w:t>
        </w:r>
      </w:hyperlink>
      <w:r>
        <w:t xml:space="preserve">   y a </w:t>
      </w:r>
      <w:hyperlink r:id="rId9">
        <w:r>
          <w:rPr>
            <w:color w:val="1155CC"/>
            <w:u w:val="single"/>
          </w:rPr>
          <w:t>previeneloncoche@muniloncoche.cl</w:t>
        </w:r>
      </w:hyperlink>
      <w:r>
        <w:t>.</w:t>
      </w:r>
    </w:p>
    <w:p w14:paraId="40A83D1F" w14:textId="77777777" w:rsidR="00084A8D" w:rsidRDefault="00084A8D">
      <w:pPr>
        <w:ind w:left="0" w:hanging="2"/>
        <w:jc w:val="both"/>
      </w:pPr>
    </w:p>
    <w:p w14:paraId="113D93F3" w14:textId="77777777" w:rsidR="00084A8D" w:rsidRDefault="00084A8D">
      <w:pPr>
        <w:ind w:left="0" w:hanging="2"/>
        <w:jc w:val="both"/>
      </w:pPr>
    </w:p>
    <w:p w14:paraId="026181E9" w14:textId="77777777" w:rsidR="00084A8D" w:rsidRDefault="00000000">
      <w:pPr>
        <w:ind w:left="0" w:hanging="2"/>
        <w:jc w:val="both"/>
        <w:rPr>
          <w:b/>
        </w:rPr>
      </w:pPr>
      <w:r>
        <w:rPr>
          <w:b/>
        </w:rPr>
        <w:t>Requisitos de protección de datos personales</w:t>
      </w:r>
    </w:p>
    <w:p w14:paraId="71C176B2" w14:textId="77777777" w:rsidR="00084A8D" w:rsidRDefault="00084A8D">
      <w:pPr>
        <w:ind w:left="0" w:hanging="2"/>
        <w:jc w:val="both"/>
      </w:pPr>
    </w:p>
    <w:p w14:paraId="25F38D91" w14:textId="0A0252AC" w:rsidR="00084A8D" w:rsidRDefault="00000000">
      <w:pPr>
        <w:ind w:left="0" w:hanging="2"/>
        <w:jc w:val="both"/>
      </w:pPr>
      <w:r>
        <w:t xml:space="preserve">Los estudiantes menores de 18 años deben presentar una carta de consentimiento firmada por su padre y/o apoderado autorizando el uso de las imágenes y difusión de </w:t>
      </w:r>
      <w:r w:rsidR="006F2DC4">
        <w:t>estas</w:t>
      </w:r>
      <w:r>
        <w:t xml:space="preserve">. En el caso de mayores de 18 pueden firmar la carta ellos mismos. </w:t>
      </w:r>
    </w:p>
    <w:p w14:paraId="0B8ACAAC" w14:textId="77777777" w:rsidR="00084A8D" w:rsidRDefault="00084A8D">
      <w:pPr>
        <w:ind w:left="0" w:hanging="2"/>
        <w:jc w:val="both"/>
      </w:pPr>
    </w:p>
    <w:p w14:paraId="668DD78A" w14:textId="77777777" w:rsidR="00084A8D" w:rsidRDefault="00000000">
      <w:pPr>
        <w:ind w:left="0" w:hanging="2"/>
        <w:jc w:val="both"/>
        <w:rPr>
          <w:b/>
        </w:rPr>
      </w:pPr>
      <w:r>
        <w:rPr>
          <w:b/>
        </w:rPr>
        <w:t>Criterios de admisión</w:t>
      </w:r>
    </w:p>
    <w:p w14:paraId="6A92A5AB" w14:textId="77777777" w:rsidR="00084A8D" w:rsidRDefault="00084A8D">
      <w:pPr>
        <w:ind w:left="0" w:hanging="2"/>
        <w:jc w:val="both"/>
      </w:pPr>
    </w:p>
    <w:p w14:paraId="16EA777A" w14:textId="77777777" w:rsidR="00084A8D" w:rsidRDefault="00000000">
      <w:pPr>
        <w:ind w:left="0" w:hanging="2"/>
        <w:jc w:val="both"/>
      </w:pPr>
      <w:r>
        <w:t>El contenido creativo y educativo del video debe ser abordado desde la experiencia cotidiana del estudiante, se debe explicar de forma clara y dar el contexto que sea necesario para que el sentido del video sea claro. Los criterios de admisión de los videos serán los siguientes:</w:t>
      </w:r>
    </w:p>
    <w:p w14:paraId="3BF63B71" w14:textId="77777777" w:rsidR="00084A8D" w:rsidRDefault="00084A8D">
      <w:pPr>
        <w:ind w:left="0" w:hanging="2"/>
        <w:jc w:val="both"/>
      </w:pPr>
    </w:p>
    <w:p w14:paraId="705339C3" w14:textId="7C6455C1" w:rsidR="00084A8D" w:rsidRDefault="00000000" w:rsidP="006F2DC4">
      <w:pPr>
        <w:pStyle w:val="Prrafodelista"/>
        <w:numPr>
          <w:ilvl w:val="0"/>
          <w:numId w:val="4"/>
        </w:numPr>
        <w:pBdr>
          <w:top w:val="nil"/>
          <w:left w:val="nil"/>
          <w:bottom w:val="nil"/>
          <w:right w:val="nil"/>
          <w:between w:val="nil"/>
        </w:pBdr>
        <w:ind w:leftChars="0" w:firstLineChars="0"/>
        <w:jc w:val="both"/>
      </w:pPr>
      <w:r w:rsidRPr="006F2DC4">
        <w:rPr>
          <w:b/>
          <w:i/>
          <w:color w:val="000000"/>
        </w:rPr>
        <w:t>Claridad</w:t>
      </w:r>
      <w:r w:rsidRPr="006F2DC4">
        <w:rPr>
          <w:color w:val="000000"/>
        </w:rPr>
        <w:t xml:space="preserve">: El video expone de manera clara los conceptos necesarios ya que se espera que el video </w:t>
      </w:r>
      <w:r w:rsidR="006F2DC4" w:rsidRPr="006F2DC4">
        <w:rPr>
          <w:color w:val="000000"/>
        </w:rPr>
        <w:t>s</w:t>
      </w:r>
      <w:r w:rsidRPr="006F2DC4">
        <w:rPr>
          <w:color w:val="000000"/>
        </w:rPr>
        <w:t>ea utilizado como una herramienta educativa y de prevención</w:t>
      </w:r>
      <w:r>
        <w:t>.</w:t>
      </w:r>
    </w:p>
    <w:p w14:paraId="0037665D" w14:textId="77777777" w:rsidR="006F2DC4" w:rsidRDefault="006F2DC4" w:rsidP="006F2DC4">
      <w:pPr>
        <w:pBdr>
          <w:top w:val="nil"/>
          <w:left w:val="nil"/>
          <w:bottom w:val="nil"/>
          <w:right w:val="nil"/>
          <w:between w:val="nil"/>
        </w:pBdr>
        <w:ind w:leftChars="0" w:left="0" w:firstLineChars="0" w:firstLine="0"/>
        <w:jc w:val="both"/>
      </w:pPr>
    </w:p>
    <w:p w14:paraId="636B1A3B" w14:textId="25945242" w:rsidR="00084A8D" w:rsidRDefault="00000000" w:rsidP="006F2DC4">
      <w:pPr>
        <w:pStyle w:val="Prrafodelista"/>
        <w:numPr>
          <w:ilvl w:val="0"/>
          <w:numId w:val="4"/>
        </w:numPr>
        <w:pBdr>
          <w:top w:val="nil"/>
          <w:left w:val="nil"/>
          <w:bottom w:val="nil"/>
          <w:right w:val="nil"/>
          <w:between w:val="nil"/>
        </w:pBdr>
        <w:ind w:leftChars="0" w:firstLineChars="0"/>
        <w:jc w:val="both"/>
      </w:pPr>
      <w:r w:rsidRPr="006F2DC4">
        <w:rPr>
          <w:b/>
          <w:i/>
          <w:color w:val="000000"/>
        </w:rPr>
        <w:t>Creatividad</w:t>
      </w:r>
      <w:r w:rsidRPr="006F2DC4">
        <w:rPr>
          <w:color w:val="000000"/>
        </w:rPr>
        <w:t xml:space="preserve">: el video debe ser creativo en el uso de recursos audiovisuales que faciliten la comprensión del mensaje: que el </w:t>
      </w:r>
      <w:r>
        <w:t>vídeo</w:t>
      </w:r>
      <w:r w:rsidRPr="006F2DC4">
        <w:rPr>
          <w:color w:val="000000"/>
        </w:rPr>
        <w:t xml:space="preserve"> debe mostrar formatos audiovisuales los </w:t>
      </w:r>
      <w:r>
        <w:t>más</w:t>
      </w:r>
      <w:r w:rsidRPr="006F2DC4">
        <w:rPr>
          <w:color w:val="000000"/>
        </w:rPr>
        <w:t xml:space="preserve"> originales posibles para potenciar su éxito</w:t>
      </w:r>
      <w:r>
        <w:t>.</w:t>
      </w:r>
    </w:p>
    <w:p w14:paraId="702514FF" w14:textId="77777777" w:rsidR="006F2DC4" w:rsidRDefault="006F2DC4" w:rsidP="006F2DC4">
      <w:pPr>
        <w:pBdr>
          <w:top w:val="nil"/>
          <w:left w:val="nil"/>
          <w:bottom w:val="nil"/>
          <w:right w:val="nil"/>
          <w:between w:val="nil"/>
        </w:pBdr>
        <w:ind w:leftChars="0" w:left="0" w:firstLineChars="0" w:firstLine="0"/>
        <w:jc w:val="both"/>
      </w:pPr>
    </w:p>
    <w:p w14:paraId="323D1DF5" w14:textId="51C847E5" w:rsidR="00084A8D" w:rsidRDefault="00000000" w:rsidP="006F2DC4">
      <w:pPr>
        <w:pStyle w:val="Prrafodelista"/>
        <w:numPr>
          <w:ilvl w:val="0"/>
          <w:numId w:val="4"/>
        </w:numPr>
        <w:pBdr>
          <w:top w:val="nil"/>
          <w:left w:val="nil"/>
          <w:bottom w:val="nil"/>
          <w:right w:val="nil"/>
          <w:between w:val="nil"/>
        </w:pBdr>
        <w:ind w:leftChars="0" w:firstLineChars="0"/>
        <w:jc w:val="both"/>
      </w:pPr>
      <w:r w:rsidRPr="006F2DC4">
        <w:rPr>
          <w:b/>
          <w:i/>
          <w:color w:val="000000"/>
        </w:rPr>
        <w:t>Contexto:</w:t>
      </w:r>
      <w:r w:rsidRPr="006F2DC4">
        <w:rPr>
          <w:color w:val="000000"/>
        </w:rPr>
        <w:t xml:space="preserve"> el </w:t>
      </w:r>
      <w:r>
        <w:t>vídeo</w:t>
      </w:r>
      <w:r w:rsidRPr="006F2DC4">
        <w:rPr>
          <w:color w:val="000000"/>
        </w:rPr>
        <w:t xml:space="preserve"> debe mostrar al </w:t>
      </w:r>
      <w:r>
        <w:t>público</w:t>
      </w:r>
      <w:r w:rsidRPr="006F2DC4">
        <w:rPr>
          <w:color w:val="000000"/>
        </w:rPr>
        <w:t xml:space="preserve"> el entorno geográfico y sociocultural del autor del video. Este aspecto permite contextualizar culturalmente el trabajo enviado para darle mayor sentido al relato audiovisual.</w:t>
      </w:r>
    </w:p>
    <w:p w14:paraId="38F0DC77" w14:textId="77777777" w:rsidR="006F2DC4" w:rsidRDefault="006F2DC4" w:rsidP="006F2DC4">
      <w:pPr>
        <w:pBdr>
          <w:top w:val="nil"/>
          <w:left w:val="nil"/>
          <w:bottom w:val="nil"/>
          <w:right w:val="nil"/>
          <w:between w:val="nil"/>
        </w:pBdr>
        <w:ind w:leftChars="0" w:left="0" w:firstLineChars="0" w:firstLine="0"/>
        <w:jc w:val="both"/>
      </w:pPr>
    </w:p>
    <w:p w14:paraId="067858BF" w14:textId="47ACFE9E" w:rsidR="00084A8D" w:rsidRDefault="00000000" w:rsidP="000F168D">
      <w:pPr>
        <w:pStyle w:val="Prrafodelista"/>
        <w:numPr>
          <w:ilvl w:val="0"/>
          <w:numId w:val="4"/>
        </w:numPr>
        <w:pBdr>
          <w:top w:val="nil"/>
          <w:left w:val="nil"/>
          <w:bottom w:val="nil"/>
          <w:right w:val="nil"/>
          <w:between w:val="nil"/>
        </w:pBdr>
        <w:ind w:leftChars="0" w:firstLineChars="0"/>
        <w:jc w:val="both"/>
      </w:pPr>
      <w:r w:rsidRPr="006F2DC4">
        <w:rPr>
          <w:b/>
          <w:i/>
          <w:color w:val="000000"/>
        </w:rPr>
        <w:lastRenderedPageBreak/>
        <w:t>Estructura:</w:t>
      </w:r>
      <w:r w:rsidRPr="006F2DC4">
        <w:rPr>
          <w:color w:val="000000"/>
        </w:rPr>
        <w:t xml:space="preserve"> El video muestra una estructura </w:t>
      </w:r>
      <w:r>
        <w:t>narrativa de presentación-desarrollo- conclusión. El vídeo debe tener una lógica clara en la presentación de sus argumentos para que la comprensión del público general se facilite lo más posible.</w:t>
      </w:r>
    </w:p>
    <w:p w14:paraId="728EC733" w14:textId="77777777" w:rsidR="006F2DC4" w:rsidRDefault="006F2DC4" w:rsidP="006F2DC4">
      <w:pPr>
        <w:ind w:leftChars="0" w:left="0" w:firstLineChars="0" w:firstLine="0"/>
        <w:jc w:val="both"/>
      </w:pPr>
    </w:p>
    <w:p w14:paraId="2FF75BC9" w14:textId="4108F42E" w:rsidR="00084A8D" w:rsidRDefault="00000000" w:rsidP="006F2DC4">
      <w:pPr>
        <w:pStyle w:val="Prrafodelista"/>
        <w:numPr>
          <w:ilvl w:val="0"/>
          <w:numId w:val="4"/>
        </w:numPr>
        <w:ind w:leftChars="0" w:firstLineChars="0"/>
        <w:jc w:val="both"/>
      </w:pPr>
      <w:r w:rsidRPr="006F2DC4">
        <w:rPr>
          <w:b/>
          <w:i/>
        </w:rPr>
        <w:t>Calidad audiovisual</w:t>
      </w:r>
      <w:r>
        <w:t xml:space="preserve">: El vídeo debe tener un adecuado nivel de audio, imagen y edición, que facilite la comprensión del público. </w:t>
      </w:r>
    </w:p>
    <w:p w14:paraId="28659367" w14:textId="77777777" w:rsidR="000F168D" w:rsidRDefault="000F168D" w:rsidP="000F168D">
      <w:pPr>
        <w:ind w:leftChars="0" w:left="0" w:firstLineChars="0" w:firstLine="0"/>
        <w:jc w:val="both"/>
      </w:pPr>
    </w:p>
    <w:p w14:paraId="07DF8A83" w14:textId="09DEC358" w:rsidR="00084A8D" w:rsidRDefault="00000000" w:rsidP="000F168D">
      <w:pPr>
        <w:pStyle w:val="Prrafodelista"/>
        <w:numPr>
          <w:ilvl w:val="0"/>
          <w:numId w:val="4"/>
        </w:numPr>
        <w:ind w:leftChars="0" w:firstLineChars="0"/>
        <w:jc w:val="both"/>
      </w:pPr>
      <w:r w:rsidRPr="000F168D">
        <w:rPr>
          <w:b/>
          <w:i/>
        </w:rPr>
        <w:t>Herramienta educativa:</w:t>
      </w:r>
      <w:r>
        <w:t xml:space="preserve"> el video puede ser utilizado como herramienta educativa, de formación ciudadana, y en campañas preventivas. En este sentido, se espera que el video sea un producto completo (imagen, audio, narrativa, originalidad) adecuado para que pueda usarse como recurso pedagógico, que sea didáctico y atractivo de ver.</w:t>
      </w:r>
    </w:p>
    <w:p w14:paraId="3E4F8A7B" w14:textId="77777777" w:rsidR="006F2DC4" w:rsidRDefault="006F2DC4" w:rsidP="006F2DC4">
      <w:pPr>
        <w:pStyle w:val="Prrafodelista"/>
        <w:ind w:left="0" w:hanging="2"/>
      </w:pPr>
    </w:p>
    <w:p w14:paraId="25D16815" w14:textId="55662DDA" w:rsidR="00084A8D" w:rsidRDefault="00000000" w:rsidP="000F168D">
      <w:pPr>
        <w:pStyle w:val="Prrafodelista"/>
        <w:numPr>
          <w:ilvl w:val="0"/>
          <w:numId w:val="4"/>
        </w:numPr>
        <w:ind w:leftChars="0" w:firstLineChars="0"/>
        <w:jc w:val="both"/>
      </w:pPr>
      <w:r w:rsidRPr="000F168D">
        <w:rPr>
          <w:b/>
          <w:i/>
        </w:rPr>
        <w:t>Difusión:</w:t>
      </w:r>
      <w:r>
        <w:t xml:space="preserve"> el video posee potencial de difusión en la comunidad. El vídeo debe tener potencial para ser difundido en la prensa, internet, redes sociales y en otras instancias que permita alcanzar un público masivo. El video debe ser una herramienta audiovisual bien construida coherente y presentada de forma original, para que todas las personas entiendan los conceptos expuestos.</w:t>
      </w:r>
    </w:p>
    <w:p w14:paraId="6D92B2B6" w14:textId="77777777" w:rsidR="00084A8D" w:rsidRDefault="00084A8D">
      <w:pPr>
        <w:ind w:left="0" w:hanging="2"/>
        <w:jc w:val="both"/>
      </w:pPr>
    </w:p>
    <w:p w14:paraId="2FDEDC17" w14:textId="6E0E2354" w:rsidR="00084A8D" w:rsidRPr="000F168D" w:rsidRDefault="00000000" w:rsidP="000F168D">
      <w:pPr>
        <w:pStyle w:val="Prrafodelista"/>
        <w:numPr>
          <w:ilvl w:val="0"/>
          <w:numId w:val="4"/>
        </w:numPr>
        <w:ind w:leftChars="0" w:firstLineChars="0"/>
        <w:jc w:val="both"/>
        <w:rPr>
          <w:b/>
          <w:i/>
        </w:rPr>
      </w:pPr>
      <w:r w:rsidRPr="000F168D">
        <w:rPr>
          <w:b/>
          <w:i/>
        </w:rPr>
        <w:t>Los videos deben ser respetuosos sin contenido agresivo ni violento, no debe exponerse a otro miembro de la comunidad educativa sin su consentimiento.</w:t>
      </w:r>
    </w:p>
    <w:p w14:paraId="13AE2E75" w14:textId="0C806A87" w:rsidR="00084A8D" w:rsidRDefault="00084A8D">
      <w:pPr>
        <w:ind w:left="0" w:hanging="2"/>
        <w:jc w:val="both"/>
      </w:pPr>
    </w:p>
    <w:p w14:paraId="3583685A" w14:textId="77777777" w:rsidR="006F2DC4" w:rsidRDefault="006F2DC4">
      <w:pPr>
        <w:ind w:left="0" w:hanging="2"/>
        <w:jc w:val="both"/>
      </w:pPr>
    </w:p>
    <w:p w14:paraId="1C38F8A7" w14:textId="77777777" w:rsidR="00084A8D" w:rsidRDefault="00000000">
      <w:pPr>
        <w:ind w:left="0" w:hanging="2"/>
        <w:jc w:val="both"/>
      </w:pPr>
      <w:r>
        <w:rPr>
          <w:b/>
        </w:rPr>
        <w:t>De la premiación</w:t>
      </w:r>
      <w:r>
        <w:t>:</w:t>
      </w:r>
    </w:p>
    <w:p w14:paraId="50A7D058" w14:textId="77777777" w:rsidR="00084A8D" w:rsidRDefault="00084A8D">
      <w:pPr>
        <w:ind w:left="0" w:hanging="2"/>
        <w:jc w:val="both"/>
      </w:pPr>
    </w:p>
    <w:p w14:paraId="50F0AA37" w14:textId="181F0F82" w:rsidR="00084A8D" w:rsidRDefault="00000000">
      <w:pPr>
        <w:ind w:left="0" w:hanging="2"/>
        <w:jc w:val="both"/>
      </w:pPr>
      <w:r>
        <w:t xml:space="preserve">Los participantes que cumplan con todos los requisitos establecidos se premiarán </w:t>
      </w:r>
      <w:r w:rsidR="000F168D">
        <w:t>de acuerdo con</w:t>
      </w:r>
      <w:r>
        <w:t xml:space="preserve"> la cantidad de like que reciba su video en TikTok en una cuenta en estado público etiquetando a @municipioloncoche.</w:t>
      </w:r>
      <w:r>
        <w:rPr>
          <w:b/>
          <w:i/>
        </w:rPr>
        <w:t xml:space="preserve"> No se contabilizan los me gusta en publicaciones compartidas</w:t>
      </w:r>
      <w:r>
        <w:t>.</w:t>
      </w:r>
    </w:p>
    <w:p w14:paraId="3BBEEF8D" w14:textId="77777777" w:rsidR="00084A8D" w:rsidRDefault="00084A8D">
      <w:pPr>
        <w:ind w:left="0" w:hanging="2"/>
        <w:jc w:val="both"/>
      </w:pPr>
    </w:p>
    <w:p w14:paraId="26F8B975" w14:textId="0D471E17" w:rsidR="00084A8D" w:rsidRDefault="00000000">
      <w:pPr>
        <w:ind w:left="0" w:hanging="2"/>
        <w:jc w:val="both"/>
      </w:pPr>
      <w:r>
        <w:t>Se establecerá una comisión encargada de velar por el cumplimiento de las fechas, admisibilidad, contabilización de likes y premiación. Esta comisión estará conformada por:</w:t>
      </w:r>
    </w:p>
    <w:p w14:paraId="2EEF910D" w14:textId="77777777" w:rsidR="00084A8D" w:rsidRDefault="00084A8D">
      <w:pPr>
        <w:ind w:left="0" w:hanging="2"/>
        <w:jc w:val="both"/>
      </w:pPr>
    </w:p>
    <w:p w14:paraId="379C6781" w14:textId="77777777" w:rsidR="00084A8D" w:rsidRDefault="00000000">
      <w:pPr>
        <w:ind w:left="0" w:hanging="2"/>
        <w:jc w:val="both"/>
      </w:pPr>
      <w:r>
        <w:rPr>
          <w:b/>
        </w:rPr>
        <w:t>Comisión de recepción de documentos y admisibilidad:</w:t>
      </w:r>
      <w:r>
        <w:t xml:space="preserve"> Equipo SENDA Previene Loncoche</w:t>
      </w:r>
    </w:p>
    <w:p w14:paraId="063B9A28" w14:textId="77777777" w:rsidR="00084A8D" w:rsidRDefault="00084A8D">
      <w:pPr>
        <w:ind w:left="0" w:hanging="2"/>
        <w:jc w:val="both"/>
      </w:pPr>
    </w:p>
    <w:p w14:paraId="37959F4A" w14:textId="77777777" w:rsidR="00084A8D" w:rsidRDefault="00000000">
      <w:pPr>
        <w:ind w:left="0" w:hanging="2"/>
        <w:jc w:val="both"/>
      </w:pPr>
      <w:r>
        <w:rPr>
          <w:b/>
        </w:rPr>
        <w:t>Comisión de contabilización de like y verificación de requisitos:</w:t>
      </w:r>
      <w:r>
        <w:t xml:space="preserve"> Departamento de comunicaciones y DISEP</w:t>
      </w:r>
    </w:p>
    <w:p w14:paraId="020C9A8D" w14:textId="77777777" w:rsidR="00084A8D" w:rsidRDefault="00084A8D">
      <w:pPr>
        <w:ind w:left="0" w:hanging="2"/>
        <w:jc w:val="both"/>
      </w:pPr>
    </w:p>
    <w:p w14:paraId="3891BD55" w14:textId="77777777" w:rsidR="00084A8D" w:rsidRDefault="00000000">
      <w:pPr>
        <w:ind w:left="0" w:hanging="2"/>
        <w:jc w:val="both"/>
      </w:pPr>
      <w:r>
        <w:rPr>
          <w:b/>
        </w:rPr>
        <w:t>Premiación:</w:t>
      </w:r>
      <w:r>
        <w:t xml:space="preserve"> Representante de la Municipalidad de Loncoche.</w:t>
      </w:r>
    </w:p>
    <w:p w14:paraId="4A1942DE" w14:textId="77777777" w:rsidR="00084A8D" w:rsidRDefault="00084A8D">
      <w:pPr>
        <w:ind w:left="0" w:hanging="2"/>
        <w:jc w:val="both"/>
      </w:pPr>
    </w:p>
    <w:p w14:paraId="46271916" w14:textId="2B8CFB23" w:rsidR="00084A8D" w:rsidRDefault="00000000" w:rsidP="006F2DC4">
      <w:pPr>
        <w:ind w:leftChars="0" w:left="0" w:firstLineChars="0" w:firstLine="720"/>
        <w:jc w:val="both"/>
      </w:pPr>
      <w:r>
        <w:t xml:space="preserve">A contar del </w:t>
      </w:r>
      <w:r>
        <w:rPr>
          <w:b/>
        </w:rPr>
        <w:t>13 de marzo del 2023</w:t>
      </w:r>
      <w:r>
        <w:t xml:space="preserve"> se deberá etiquetar los videos al tiktok oficial de la Ilustre Municipalidad (@municipioloncoche), dando inicio al período de votación popular, donde los y las concursantes pueden invitar a sus amigos a darle “like” a sus videos. Se contabilizarán los likes hasta el día 31 de marzo de 2023 hasta las 13:00 hrs, registrando el momento con una captura fotográfica.  Los videos con mayor cantidad de like serán premiados </w:t>
      </w:r>
      <w:r w:rsidR="006F2DC4">
        <w:t>de acuerdo con</w:t>
      </w:r>
      <w:r>
        <w:t xml:space="preserve"> la siguiente distribución:</w:t>
      </w:r>
    </w:p>
    <w:p w14:paraId="64FA440C" w14:textId="289EAE4A" w:rsidR="00084A8D" w:rsidRDefault="00000000">
      <w:pPr>
        <w:numPr>
          <w:ilvl w:val="0"/>
          <w:numId w:val="2"/>
        </w:numPr>
        <w:ind w:left="0" w:hanging="2"/>
        <w:jc w:val="both"/>
      </w:pPr>
      <w:r>
        <w:t>Primer lugar mayor cantidad de likes:</w:t>
      </w:r>
      <w:r w:rsidR="006F2DC4">
        <w:tab/>
      </w:r>
      <w:r>
        <w:t>Televisor Smart Tv 43 pulgadas.</w:t>
      </w:r>
    </w:p>
    <w:p w14:paraId="70115F24" w14:textId="5CF4BF79" w:rsidR="00084A8D" w:rsidRDefault="00000000">
      <w:pPr>
        <w:numPr>
          <w:ilvl w:val="0"/>
          <w:numId w:val="2"/>
        </w:numPr>
        <w:ind w:left="0" w:hanging="2"/>
        <w:jc w:val="both"/>
      </w:pPr>
      <w:r>
        <w:lastRenderedPageBreak/>
        <w:t>Segundo lugar mayor cantidad de likes:</w:t>
      </w:r>
      <w:r w:rsidR="006F2DC4">
        <w:tab/>
      </w:r>
      <w:r>
        <w:t>Tablet + audifonos bluetooth.</w:t>
      </w:r>
    </w:p>
    <w:p w14:paraId="657BDFA9" w14:textId="3F8A8ADF" w:rsidR="00084A8D" w:rsidRDefault="00000000">
      <w:pPr>
        <w:numPr>
          <w:ilvl w:val="0"/>
          <w:numId w:val="2"/>
        </w:numPr>
        <w:ind w:left="0" w:hanging="2"/>
        <w:jc w:val="both"/>
      </w:pPr>
      <w:r>
        <w:t>Tercer lugar mayor cantidad de likes:</w:t>
      </w:r>
      <w:r w:rsidR="006F2DC4">
        <w:tab/>
      </w:r>
      <w:r>
        <w:t>Parlante bluetooth.</w:t>
      </w:r>
    </w:p>
    <w:p w14:paraId="5C4052B3" w14:textId="7C8B560B" w:rsidR="00084A8D" w:rsidRDefault="00000000">
      <w:pPr>
        <w:numPr>
          <w:ilvl w:val="0"/>
          <w:numId w:val="2"/>
        </w:numPr>
        <w:ind w:left="0" w:hanging="2"/>
        <w:jc w:val="both"/>
      </w:pPr>
      <w:r>
        <w:t>Cuarto lugar mayor cantidad de likes:</w:t>
      </w:r>
      <w:r w:rsidR="006F2DC4">
        <w:tab/>
      </w:r>
      <w:r>
        <w:t>Audífonos bluetooth.</w:t>
      </w:r>
    </w:p>
    <w:p w14:paraId="2AB183FB" w14:textId="77777777" w:rsidR="00084A8D" w:rsidRDefault="00084A8D">
      <w:pPr>
        <w:ind w:left="0" w:hanging="2"/>
        <w:jc w:val="both"/>
      </w:pPr>
    </w:p>
    <w:p w14:paraId="7720FDAF" w14:textId="77777777" w:rsidR="00084A8D" w:rsidRDefault="00000000" w:rsidP="006F2DC4">
      <w:pPr>
        <w:ind w:leftChars="0" w:left="0" w:firstLineChars="0" w:firstLine="720"/>
        <w:jc w:val="both"/>
      </w:pPr>
      <w:r>
        <w:t>En caso de empate en el primer lugar se definirá por el video con mayor cantidad de reproducciones. Los siguientes lugares se definirán de igual manera. Los videos ganadores podrán ser subidos a youtube, redes sociales y difundirse en el sitio web y páginas de Facebook asociadas a la Ilustre Municipalidad de Loncoche.</w:t>
      </w:r>
    </w:p>
    <w:p w14:paraId="47B12A0B" w14:textId="77777777" w:rsidR="00084A8D" w:rsidRDefault="00084A8D">
      <w:pPr>
        <w:ind w:left="0" w:hanging="2"/>
        <w:jc w:val="both"/>
      </w:pPr>
    </w:p>
    <w:p w14:paraId="72A6D16B" w14:textId="0870D870" w:rsidR="00084A8D" w:rsidRDefault="00000000" w:rsidP="006F2DC4">
      <w:pPr>
        <w:ind w:leftChars="0" w:left="0" w:firstLineChars="0" w:firstLine="720"/>
        <w:jc w:val="both"/>
      </w:pPr>
      <w:r>
        <w:t xml:space="preserve">Los resultados se informarán el día 03 de </w:t>
      </w:r>
      <w:proofErr w:type="gramStart"/>
      <w:r>
        <w:t>Abril</w:t>
      </w:r>
      <w:proofErr w:type="gramEnd"/>
      <w:r>
        <w:t xml:space="preserve"> de 2023, a través de las redes sociales oficiales de la Ilustre Municipalidad de Loncoche. </w:t>
      </w:r>
    </w:p>
    <w:p w14:paraId="6C2BFEA7" w14:textId="6ED52ED2" w:rsidR="006F2DC4" w:rsidRDefault="006F2DC4" w:rsidP="006F2DC4">
      <w:pPr>
        <w:ind w:leftChars="0" w:left="0" w:firstLineChars="0" w:firstLine="720"/>
        <w:jc w:val="both"/>
      </w:pPr>
    </w:p>
    <w:p w14:paraId="03722CB2" w14:textId="4E296CA0" w:rsidR="006F2DC4" w:rsidRDefault="006F2DC4" w:rsidP="006F2DC4">
      <w:pPr>
        <w:ind w:leftChars="0" w:left="0" w:firstLineChars="0" w:firstLine="720"/>
        <w:jc w:val="both"/>
      </w:pPr>
    </w:p>
    <w:p w14:paraId="2639064D" w14:textId="74B37915" w:rsidR="006F2DC4" w:rsidRDefault="006F2DC4" w:rsidP="006F2DC4">
      <w:pPr>
        <w:ind w:leftChars="0" w:left="0" w:firstLineChars="0" w:firstLine="720"/>
        <w:jc w:val="both"/>
      </w:pPr>
    </w:p>
    <w:p w14:paraId="243914EA" w14:textId="3CE41945" w:rsidR="006F2DC4" w:rsidRDefault="006F2DC4" w:rsidP="006F2DC4">
      <w:pPr>
        <w:ind w:leftChars="0" w:left="0" w:firstLineChars="0" w:firstLine="720"/>
        <w:jc w:val="both"/>
      </w:pPr>
    </w:p>
    <w:p w14:paraId="15AA31C1" w14:textId="3D4369BE" w:rsidR="006F2DC4" w:rsidRDefault="006F2DC4" w:rsidP="006F2DC4">
      <w:pPr>
        <w:ind w:leftChars="0" w:left="0" w:firstLineChars="0" w:firstLine="720"/>
        <w:jc w:val="both"/>
      </w:pPr>
    </w:p>
    <w:p w14:paraId="5E3C7371" w14:textId="50259296" w:rsidR="006F2DC4" w:rsidRDefault="006F2DC4" w:rsidP="006F2DC4">
      <w:pPr>
        <w:ind w:leftChars="0" w:left="0" w:firstLineChars="0" w:firstLine="720"/>
        <w:jc w:val="both"/>
      </w:pPr>
    </w:p>
    <w:p w14:paraId="4C756AD8" w14:textId="4F90BEF4" w:rsidR="006F2DC4" w:rsidRDefault="006F2DC4" w:rsidP="006F2DC4">
      <w:pPr>
        <w:ind w:leftChars="0" w:left="0" w:firstLineChars="0" w:firstLine="720"/>
        <w:jc w:val="both"/>
      </w:pPr>
    </w:p>
    <w:p w14:paraId="7EFA7259" w14:textId="6901CD1F" w:rsidR="006F2DC4" w:rsidRDefault="006F2DC4" w:rsidP="006F2DC4">
      <w:pPr>
        <w:ind w:leftChars="0" w:left="0" w:firstLineChars="0" w:firstLine="720"/>
        <w:jc w:val="both"/>
      </w:pPr>
    </w:p>
    <w:p w14:paraId="052703CB" w14:textId="44C93AF1" w:rsidR="006F2DC4" w:rsidRDefault="006F2DC4" w:rsidP="006F2DC4">
      <w:pPr>
        <w:ind w:leftChars="0" w:left="0" w:firstLineChars="0" w:firstLine="720"/>
        <w:jc w:val="both"/>
      </w:pPr>
    </w:p>
    <w:p w14:paraId="76E7123A" w14:textId="19B343BE" w:rsidR="006F2DC4" w:rsidRDefault="006F2DC4" w:rsidP="006F2DC4">
      <w:pPr>
        <w:ind w:leftChars="0" w:left="0" w:firstLineChars="0" w:firstLine="720"/>
        <w:jc w:val="both"/>
      </w:pPr>
    </w:p>
    <w:p w14:paraId="0D3A8F7E" w14:textId="1A9F827B" w:rsidR="006F2DC4" w:rsidRDefault="006F2DC4" w:rsidP="006F2DC4">
      <w:pPr>
        <w:ind w:leftChars="0" w:left="0" w:firstLineChars="0" w:firstLine="720"/>
        <w:jc w:val="both"/>
      </w:pPr>
    </w:p>
    <w:p w14:paraId="745D7AE1" w14:textId="413FED8B" w:rsidR="006F2DC4" w:rsidRDefault="006F2DC4" w:rsidP="006F2DC4">
      <w:pPr>
        <w:ind w:leftChars="0" w:left="0" w:firstLineChars="0" w:firstLine="720"/>
        <w:jc w:val="both"/>
      </w:pPr>
    </w:p>
    <w:p w14:paraId="4C88C53D" w14:textId="36038389" w:rsidR="006F2DC4" w:rsidRDefault="006F2DC4" w:rsidP="006F2DC4">
      <w:pPr>
        <w:ind w:leftChars="0" w:left="0" w:firstLineChars="0" w:firstLine="720"/>
        <w:jc w:val="both"/>
      </w:pPr>
    </w:p>
    <w:p w14:paraId="3FD9F876" w14:textId="281D8A9B" w:rsidR="006F2DC4" w:rsidRDefault="006F2DC4" w:rsidP="006F2DC4">
      <w:pPr>
        <w:ind w:leftChars="0" w:left="0" w:firstLineChars="0" w:firstLine="720"/>
        <w:jc w:val="both"/>
      </w:pPr>
    </w:p>
    <w:p w14:paraId="105B1795" w14:textId="11A4563F" w:rsidR="006F2DC4" w:rsidRDefault="006F2DC4" w:rsidP="006F2DC4">
      <w:pPr>
        <w:ind w:leftChars="0" w:left="0" w:firstLineChars="0" w:firstLine="720"/>
        <w:jc w:val="both"/>
      </w:pPr>
    </w:p>
    <w:p w14:paraId="688D5B51" w14:textId="11F5279E" w:rsidR="006F2DC4" w:rsidRDefault="006F2DC4" w:rsidP="006F2DC4">
      <w:pPr>
        <w:ind w:leftChars="0" w:left="0" w:firstLineChars="0" w:firstLine="720"/>
        <w:jc w:val="both"/>
      </w:pPr>
    </w:p>
    <w:p w14:paraId="04FD8F2D" w14:textId="0E6A5C5C" w:rsidR="006F2DC4" w:rsidRDefault="006F2DC4" w:rsidP="006F2DC4">
      <w:pPr>
        <w:ind w:leftChars="0" w:left="0" w:firstLineChars="0" w:firstLine="720"/>
        <w:jc w:val="both"/>
      </w:pPr>
    </w:p>
    <w:p w14:paraId="2165F2F1" w14:textId="5F25BFE5" w:rsidR="006F2DC4" w:rsidRDefault="006F2DC4" w:rsidP="006F2DC4">
      <w:pPr>
        <w:ind w:leftChars="0" w:left="0" w:firstLineChars="0" w:firstLine="720"/>
        <w:jc w:val="both"/>
      </w:pPr>
    </w:p>
    <w:p w14:paraId="463FA4CF" w14:textId="12A27344" w:rsidR="006F2DC4" w:rsidRDefault="006F2DC4" w:rsidP="006F2DC4">
      <w:pPr>
        <w:ind w:leftChars="0" w:left="0" w:firstLineChars="0" w:firstLine="720"/>
        <w:jc w:val="both"/>
      </w:pPr>
    </w:p>
    <w:p w14:paraId="7D2CB7EA" w14:textId="37987F66" w:rsidR="006F2DC4" w:rsidRDefault="006F2DC4" w:rsidP="006F2DC4">
      <w:pPr>
        <w:ind w:leftChars="0" w:left="0" w:firstLineChars="0" w:firstLine="720"/>
        <w:jc w:val="both"/>
      </w:pPr>
    </w:p>
    <w:p w14:paraId="705C3B67" w14:textId="1D5FC5F9" w:rsidR="006F2DC4" w:rsidRDefault="006F2DC4" w:rsidP="006F2DC4">
      <w:pPr>
        <w:ind w:leftChars="0" w:left="0" w:firstLineChars="0" w:firstLine="720"/>
        <w:jc w:val="both"/>
      </w:pPr>
    </w:p>
    <w:p w14:paraId="7E3A9621" w14:textId="289E646E" w:rsidR="006F2DC4" w:rsidRDefault="006F2DC4" w:rsidP="006F2DC4">
      <w:pPr>
        <w:ind w:leftChars="0" w:left="0" w:firstLineChars="0" w:firstLine="720"/>
        <w:jc w:val="both"/>
      </w:pPr>
    </w:p>
    <w:p w14:paraId="5F7F8DED" w14:textId="3B749F41" w:rsidR="006F2DC4" w:rsidRDefault="006F2DC4" w:rsidP="006F2DC4">
      <w:pPr>
        <w:ind w:leftChars="0" w:left="0" w:firstLineChars="0" w:firstLine="720"/>
        <w:jc w:val="both"/>
      </w:pPr>
    </w:p>
    <w:p w14:paraId="040E5882" w14:textId="3566292D" w:rsidR="006F2DC4" w:rsidRDefault="006F2DC4" w:rsidP="006F2DC4">
      <w:pPr>
        <w:ind w:leftChars="0" w:left="0" w:firstLineChars="0" w:firstLine="720"/>
        <w:jc w:val="both"/>
      </w:pPr>
    </w:p>
    <w:p w14:paraId="2B4674CC" w14:textId="48FB7A98" w:rsidR="006F2DC4" w:rsidRDefault="006F2DC4" w:rsidP="006F2DC4">
      <w:pPr>
        <w:ind w:leftChars="0" w:left="0" w:firstLineChars="0" w:firstLine="720"/>
        <w:jc w:val="both"/>
      </w:pPr>
    </w:p>
    <w:p w14:paraId="729AF3CE" w14:textId="3D8816D4" w:rsidR="006F2DC4" w:rsidRDefault="006F2DC4" w:rsidP="006F2DC4">
      <w:pPr>
        <w:ind w:leftChars="0" w:left="0" w:firstLineChars="0" w:firstLine="720"/>
        <w:jc w:val="both"/>
      </w:pPr>
    </w:p>
    <w:p w14:paraId="28E0998F" w14:textId="4B6FD4EC" w:rsidR="006F2DC4" w:rsidRDefault="006F2DC4" w:rsidP="006F2DC4">
      <w:pPr>
        <w:ind w:leftChars="0" w:left="0" w:firstLineChars="0" w:firstLine="720"/>
        <w:jc w:val="both"/>
      </w:pPr>
    </w:p>
    <w:p w14:paraId="1C4830A3" w14:textId="187E9AF5" w:rsidR="006F2DC4" w:rsidRDefault="006F2DC4" w:rsidP="006F2DC4">
      <w:pPr>
        <w:ind w:leftChars="0" w:left="0" w:firstLineChars="0" w:firstLine="720"/>
        <w:jc w:val="both"/>
      </w:pPr>
    </w:p>
    <w:p w14:paraId="4C0B7641" w14:textId="6EC47FDD" w:rsidR="006F2DC4" w:rsidRDefault="006F2DC4" w:rsidP="006F2DC4">
      <w:pPr>
        <w:ind w:leftChars="0" w:left="0" w:firstLineChars="0" w:firstLine="720"/>
        <w:jc w:val="both"/>
      </w:pPr>
    </w:p>
    <w:p w14:paraId="036A42D7" w14:textId="1E92E7D5" w:rsidR="006F2DC4" w:rsidRDefault="006F2DC4" w:rsidP="006F2DC4">
      <w:pPr>
        <w:ind w:leftChars="0" w:left="0" w:firstLineChars="0" w:firstLine="720"/>
        <w:jc w:val="both"/>
      </w:pPr>
    </w:p>
    <w:p w14:paraId="04D492ED" w14:textId="6A153894" w:rsidR="006F2DC4" w:rsidRDefault="006F2DC4" w:rsidP="006F2DC4">
      <w:pPr>
        <w:ind w:leftChars="0" w:left="0" w:firstLineChars="0" w:firstLine="720"/>
        <w:jc w:val="both"/>
      </w:pPr>
    </w:p>
    <w:p w14:paraId="4B288598" w14:textId="6C99ED69" w:rsidR="006F2DC4" w:rsidRDefault="006F2DC4" w:rsidP="006F2DC4">
      <w:pPr>
        <w:ind w:leftChars="0" w:left="0" w:firstLineChars="0" w:firstLine="720"/>
        <w:jc w:val="both"/>
      </w:pPr>
    </w:p>
    <w:p w14:paraId="6835C323" w14:textId="718C086D" w:rsidR="006F2DC4" w:rsidRDefault="006F2DC4" w:rsidP="006F2DC4">
      <w:pPr>
        <w:ind w:leftChars="0" w:left="0" w:firstLineChars="0" w:firstLine="720"/>
        <w:jc w:val="both"/>
      </w:pPr>
    </w:p>
    <w:p w14:paraId="4652D38F" w14:textId="74EF0922" w:rsidR="006F2DC4" w:rsidRDefault="006F2DC4" w:rsidP="006F2DC4">
      <w:pPr>
        <w:ind w:left="0" w:hanging="2"/>
        <w:jc w:val="center"/>
        <w:rPr>
          <w:b/>
          <w:bCs/>
        </w:rPr>
      </w:pPr>
      <w:r w:rsidRPr="00EB5810">
        <w:rPr>
          <w:b/>
          <w:bCs/>
        </w:rPr>
        <w:lastRenderedPageBreak/>
        <w:t>ANEXO 1</w:t>
      </w:r>
    </w:p>
    <w:p w14:paraId="113E5C82" w14:textId="206FA425" w:rsidR="006F2DC4" w:rsidRDefault="006F2DC4" w:rsidP="006F2DC4">
      <w:pPr>
        <w:ind w:left="0" w:hanging="2"/>
        <w:jc w:val="center"/>
        <w:rPr>
          <w:b/>
          <w:bCs/>
        </w:rPr>
      </w:pPr>
    </w:p>
    <w:p w14:paraId="75F8ECC4" w14:textId="77777777" w:rsidR="006F2DC4" w:rsidRPr="00EB5810" w:rsidRDefault="006F2DC4" w:rsidP="006F2DC4">
      <w:pPr>
        <w:ind w:left="0" w:hanging="2"/>
        <w:jc w:val="center"/>
        <w:rPr>
          <w:b/>
          <w:bCs/>
        </w:rPr>
      </w:pPr>
    </w:p>
    <w:p w14:paraId="728AE040" w14:textId="69A0066C" w:rsidR="006F2DC4" w:rsidRDefault="006F2DC4" w:rsidP="006F2DC4">
      <w:pPr>
        <w:ind w:left="0" w:hanging="2"/>
        <w:jc w:val="center"/>
        <w:rPr>
          <w:b/>
          <w:bCs/>
          <w:i/>
          <w:iCs/>
        </w:rPr>
      </w:pPr>
      <w:r w:rsidRPr="00EB5810">
        <w:rPr>
          <w:b/>
          <w:bCs/>
          <w:i/>
          <w:iCs/>
        </w:rPr>
        <w:t>FORMULARIO DE INSCRIPCIÓN</w:t>
      </w:r>
    </w:p>
    <w:p w14:paraId="3B235ABD" w14:textId="77777777" w:rsidR="006F2DC4" w:rsidRPr="00EB5810" w:rsidRDefault="006F2DC4" w:rsidP="006F2DC4">
      <w:pPr>
        <w:ind w:left="0" w:hanging="2"/>
        <w:jc w:val="center"/>
        <w:rPr>
          <w:b/>
          <w:bCs/>
          <w:i/>
          <w:iCs/>
        </w:rPr>
      </w:pPr>
    </w:p>
    <w:p w14:paraId="54C9E625" w14:textId="77777777" w:rsidR="006F2DC4" w:rsidRDefault="006F2DC4" w:rsidP="006F2DC4">
      <w:pPr>
        <w:ind w:left="0" w:hanging="2"/>
        <w:jc w:val="center"/>
      </w:pPr>
    </w:p>
    <w:p w14:paraId="608EECAF" w14:textId="565CE804" w:rsidR="006F2DC4" w:rsidRDefault="006F2DC4" w:rsidP="006F2DC4">
      <w:pPr>
        <w:ind w:left="0" w:hanging="2"/>
      </w:pPr>
    </w:p>
    <w:p w14:paraId="19B1C3B3" w14:textId="1ABB5400" w:rsidR="006F2DC4" w:rsidRDefault="006F2DC4" w:rsidP="006F2DC4">
      <w:pPr>
        <w:ind w:left="0" w:hanging="2"/>
      </w:pPr>
      <w:r>
        <w:t>NOMBRE COMPLETO: ______________________________________________________________</w:t>
      </w:r>
    </w:p>
    <w:p w14:paraId="4E89889E" w14:textId="77777777" w:rsidR="006F2DC4" w:rsidRDefault="006F2DC4" w:rsidP="006F2DC4">
      <w:pPr>
        <w:ind w:left="0" w:hanging="2"/>
      </w:pPr>
    </w:p>
    <w:p w14:paraId="565CA39D" w14:textId="3AFDA0F1" w:rsidR="006F2DC4" w:rsidRDefault="006F2DC4" w:rsidP="006F2DC4">
      <w:pPr>
        <w:ind w:left="0" w:hanging="2"/>
      </w:pPr>
    </w:p>
    <w:p w14:paraId="2F140E66" w14:textId="436D17D1" w:rsidR="006F2DC4" w:rsidRDefault="006F2DC4" w:rsidP="006F2DC4">
      <w:pPr>
        <w:ind w:left="0" w:hanging="2"/>
      </w:pPr>
      <w:r>
        <w:t>FECHA DE NACIMIENTO:____________________________________</w:t>
      </w:r>
    </w:p>
    <w:p w14:paraId="0EA64A63" w14:textId="77777777" w:rsidR="006F2DC4" w:rsidRDefault="006F2DC4" w:rsidP="006F2DC4">
      <w:pPr>
        <w:ind w:left="0" w:hanging="2"/>
      </w:pPr>
    </w:p>
    <w:p w14:paraId="15A6B894" w14:textId="3803C48E" w:rsidR="006F2DC4" w:rsidRDefault="006F2DC4" w:rsidP="006F2DC4">
      <w:pPr>
        <w:ind w:left="0" w:hanging="2"/>
      </w:pPr>
    </w:p>
    <w:p w14:paraId="03985DAC" w14:textId="33555EB8" w:rsidR="006F2DC4" w:rsidRDefault="006F2DC4" w:rsidP="006F2DC4">
      <w:pPr>
        <w:ind w:left="0" w:hanging="2"/>
      </w:pPr>
      <w:r>
        <w:t>RUT: _____________________________________________________</w:t>
      </w:r>
    </w:p>
    <w:p w14:paraId="073ECD5D" w14:textId="77777777" w:rsidR="006F2DC4" w:rsidRDefault="006F2DC4" w:rsidP="006F2DC4">
      <w:pPr>
        <w:ind w:left="0" w:hanging="2"/>
      </w:pPr>
    </w:p>
    <w:p w14:paraId="6B72477C" w14:textId="77777777" w:rsidR="006F2DC4" w:rsidRDefault="006F2DC4" w:rsidP="006F2DC4">
      <w:pPr>
        <w:ind w:left="0" w:hanging="2"/>
      </w:pPr>
    </w:p>
    <w:p w14:paraId="53AD7421" w14:textId="0F591213" w:rsidR="006F2DC4" w:rsidRDefault="006F2DC4" w:rsidP="006F2DC4">
      <w:pPr>
        <w:ind w:left="0" w:hanging="2"/>
      </w:pPr>
      <w:r>
        <w:t>ESTABLECIMIENTO EDUCACIONAL: ___________________________________________________</w:t>
      </w:r>
    </w:p>
    <w:p w14:paraId="67171999" w14:textId="77777777" w:rsidR="006F2DC4" w:rsidRDefault="006F2DC4" w:rsidP="006F2DC4">
      <w:pPr>
        <w:ind w:left="0" w:hanging="2"/>
      </w:pPr>
    </w:p>
    <w:p w14:paraId="404D087B" w14:textId="77777777" w:rsidR="006F2DC4" w:rsidRDefault="006F2DC4" w:rsidP="006F2DC4">
      <w:pPr>
        <w:ind w:left="0" w:hanging="2"/>
      </w:pPr>
    </w:p>
    <w:p w14:paraId="664B1F23" w14:textId="77777777" w:rsidR="006F2DC4" w:rsidRDefault="006F2DC4" w:rsidP="006F2DC4">
      <w:pPr>
        <w:ind w:left="0" w:hanging="2"/>
      </w:pPr>
      <w:r>
        <w:t>TELEFONOS DE CONTACTO: _________________________________________________________</w:t>
      </w:r>
    </w:p>
    <w:p w14:paraId="6AF6745A" w14:textId="7C3DF359" w:rsidR="006F2DC4" w:rsidRDefault="006F2DC4" w:rsidP="006F2DC4">
      <w:pPr>
        <w:ind w:left="0" w:hanging="2"/>
      </w:pPr>
    </w:p>
    <w:p w14:paraId="6FAD8554" w14:textId="77777777" w:rsidR="006F2DC4" w:rsidRDefault="006F2DC4" w:rsidP="006F2DC4">
      <w:pPr>
        <w:ind w:left="0" w:hanging="2"/>
      </w:pPr>
    </w:p>
    <w:p w14:paraId="0BDA9D74" w14:textId="1F83861A" w:rsidR="006F2DC4" w:rsidRDefault="006F2DC4" w:rsidP="006F2DC4">
      <w:pPr>
        <w:ind w:left="0" w:hanging="2"/>
      </w:pPr>
      <w:r>
        <w:t xml:space="preserve">NOMBRE CREATIVO DEL </w:t>
      </w:r>
      <w:r>
        <w:t>VIDEO: _</w:t>
      </w:r>
      <w:r>
        <w:t>_____________________________________________________</w:t>
      </w:r>
    </w:p>
    <w:p w14:paraId="5CD72F40" w14:textId="77777777" w:rsidR="006F2DC4" w:rsidRDefault="006F2DC4" w:rsidP="006F2DC4">
      <w:pPr>
        <w:ind w:left="0" w:hanging="2"/>
      </w:pPr>
    </w:p>
    <w:p w14:paraId="463C885C" w14:textId="77777777" w:rsidR="006F2DC4" w:rsidRDefault="006F2DC4" w:rsidP="006F2DC4">
      <w:pPr>
        <w:ind w:left="0" w:hanging="2"/>
      </w:pPr>
    </w:p>
    <w:p w14:paraId="1B4810A9" w14:textId="77777777" w:rsidR="006F2DC4" w:rsidRDefault="006F2DC4" w:rsidP="006F2DC4">
      <w:pPr>
        <w:ind w:left="0" w:hanging="2"/>
      </w:pPr>
    </w:p>
    <w:p w14:paraId="36B3D1B3" w14:textId="3571B827" w:rsidR="006F2DC4" w:rsidRDefault="006F2DC4" w:rsidP="006F2DC4">
      <w:pPr>
        <w:ind w:left="0" w:hanging="2"/>
      </w:pPr>
    </w:p>
    <w:p w14:paraId="66B2704E" w14:textId="668B4CC1" w:rsidR="006F2DC4" w:rsidRDefault="006F2DC4" w:rsidP="006F2DC4">
      <w:pPr>
        <w:ind w:left="0" w:hanging="2"/>
      </w:pPr>
    </w:p>
    <w:p w14:paraId="090C81F3" w14:textId="3FE20817" w:rsidR="006F2DC4" w:rsidRDefault="006F2DC4" w:rsidP="006F2DC4">
      <w:pPr>
        <w:ind w:left="0" w:hanging="2"/>
      </w:pPr>
    </w:p>
    <w:p w14:paraId="5D5D38C3" w14:textId="5C578BF2" w:rsidR="006F2DC4" w:rsidRDefault="006F2DC4" w:rsidP="006F2DC4">
      <w:pPr>
        <w:ind w:left="0" w:hanging="2"/>
      </w:pPr>
    </w:p>
    <w:p w14:paraId="25A0AD77" w14:textId="202B6CF3" w:rsidR="006F2DC4" w:rsidRDefault="006F2DC4" w:rsidP="006F2DC4">
      <w:pPr>
        <w:ind w:left="0" w:hanging="2"/>
      </w:pPr>
    </w:p>
    <w:p w14:paraId="3CFF5B07" w14:textId="2B53F097" w:rsidR="006F2DC4" w:rsidRDefault="006F2DC4" w:rsidP="006F2DC4">
      <w:pPr>
        <w:ind w:left="0" w:hanging="2"/>
      </w:pPr>
    </w:p>
    <w:p w14:paraId="4E418A8D" w14:textId="77777777" w:rsidR="006F2DC4" w:rsidRDefault="006F2DC4" w:rsidP="006F2DC4">
      <w:pPr>
        <w:ind w:left="0" w:hanging="2"/>
      </w:pPr>
    </w:p>
    <w:p w14:paraId="2B80A39C" w14:textId="77777777" w:rsidR="006F2DC4" w:rsidRDefault="006F2DC4" w:rsidP="006F2DC4">
      <w:pPr>
        <w:ind w:left="0" w:hanging="2"/>
      </w:pPr>
    </w:p>
    <w:p w14:paraId="01115A83" w14:textId="77777777" w:rsidR="006F2DC4" w:rsidRDefault="006F2DC4" w:rsidP="006F2DC4">
      <w:pPr>
        <w:ind w:left="0" w:hanging="2"/>
      </w:pPr>
    </w:p>
    <w:p w14:paraId="11CA07F8" w14:textId="77777777" w:rsidR="006F2DC4" w:rsidRDefault="006F2DC4" w:rsidP="006F2DC4">
      <w:pPr>
        <w:ind w:left="0" w:hanging="2"/>
      </w:pPr>
    </w:p>
    <w:p w14:paraId="0EA0674D" w14:textId="77777777" w:rsidR="006F2DC4" w:rsidRDefault="006F2DC4" w:rsidP="006F2DC4">
      <w:pPr>
        <w:ind w:left="0" w:hanging="2"/>
      </w:pPr>
    </w:p>
    <w:p w14:paraId="3AA7A869" w14:textId="77777777" w:rsidR="006F2DC4" w:rsidRDefault="006F2DC4" w:rsidP="006F2DC4">
      <w:pPr>
        <w:ind w:left="0" w:hanging="2"/>
      </w:pPr>
    </w:p>
    <w:p w14:paraId="4CF4A583" w14:textId="77777777" w:rsidR="006F2DC4" w:rsidRDefault="006F2DC4" w:rsidP="006F2DC4">
      <w:pPr>
        <w:ind w:left="0" w:hanging="2"/>
      </w:pPr>
    </w:p>
    <w:p w14:paraId="607E812F" w14:textId="77777777" w:rsidR="006F2DC4" w:rsidRDefault="006F2DC4" w:rsidP="006F2DC4">
      <w:pPr>
        <w:ind w:left="0" w:hanging="2"/>
      </w:pPr>
    </w:p>
    <w:p w14:paraId="702EC5CF" w14:textId="77777777" w:rsidR="006F2DC4" w:rsidRDefault="006F2DC4" w:rsidP="006F2DC4">
      <w:pPr>
        <w:ind w:left="0" w:hanging="2"/>
      </w:pPr>
    </w:p>
    <w:p w14:paraId="4D6778F4" w14:textId="77777777" w:rsidR="006F2DC4" w:rsidRDefault="006F2DC4" w:rsidP="006F2DC4">
      <w:pPr>
        <w:ind w:left="0" w:hanging="2"/>
      </w:pPr>
    </w:p>
    <w:p w14:paraId="15981211" w14:textId="77777777" w:rsidR="006F2DC4" w:rsidRDefault="006F2DC4" w:rsidP="006F2DC4">
      <w:pPr>
        <w:ind w:left="0" w:hanging="2"/>
      </w:pPr>
    </w:p>
    <w:p w14:paraId="05F9DF76" w14:textId="77777777" w:rsidR="006F2DC4" w:rsidRDefault="006F2DC4" w:rsidP="006F2DC4">
      <w:pPr>
        <w:ind w:left="0" w:hanging="2"/>
      </w:pPr>
    </w:p>
    <w:p w14:paraId="5DFE57B4" w14:textId="77777777" w:rsidR="006F2DC4" w:rsidRDefault="006F2DC4" w:rsidP="006F2DC4">
      <w:pPr>
        <w:ind w:left="0" w:hanging="2"/>
        <w:jc w:val="center"/>
        <w:rPr>
          <w:b/>
          <w:bCs/>
        </w:rPr>
      </w:pPr>
      <w:r w:rsidRPr="00EB5810">
        <w:rPr>
          <w:b/>
          <w:bCs/>
        </w:rPr>
        <w:lastRenderedPageBreak/>
        <w:t>ANEXO 2</w:t>
      </w:r>
    </w:p>
    <w:p w14:paraId="01778A2F" w14:textId="77777777" w:rsidR="006F2DC4" w:rsidRDefault="006F2DC4" w:rsidP="006F2DC4">
      <w:pPr>
        <w:ind w:left="0" w:hanging="2"/>
        <w:jc w:val="center"/>
        <w:rPr>
          <w:b/>
          <w:bCs/>
        </w:rPr>
      </w:pPr>
    </w:p>
    <w:p w14:paraId="61FCCEDD" w14:textId="77777777" w:rsidR="006F2DC4" w:rsidRDefault="006F2DC4" w:rsidP="006F2DC4">
      <w:pPr>
        <w:ind w:left="0" w:hanging="2"/>
        <w:jc w:val="center"/>
        <w:rPr>
          <w:b/>
          <w:bCs/>
        </w:rPr>
      </w:pPr>
    </w:p>
    <w:p w14:paraId="3A98F16B" w14:textId="2ACEACB9" w:rsidR="006F2DC4" w:rsidRDefault="006F2DC4" w:rsidP="006F2DC4">
      <w:pPr>
        <w:ind w:left="0" w:hanging="2"/>
        <w:jc w:val="center"/>
        <w:rPr>
          <w:b/>
          <w:bCs/>
          <w:i/>
          <w:iCs/>
        </w:rPr>
      </w:pPr>
      <w:r w:rsidRPr="00EB5810">
        <w:rPr>
          <w:b/>
          <w:bCs/>
          <w:i/>
          <w:iCs/>
        </w:rPr>
        <w:t>CONSENTIMIENTO INFORMADO</w:t>
      </w:r>
    </w:p>
    <w:p w14:paraId="55C500F5" w14:textId="77777777" w:rsidR="006F2DC4" w:rsidRPr="00EB5810" w:rsidRDefault="006F2DC4" w:rsidP="006F2DC4">
      <w:pPr>
        <w:ind w:left="0" w:hanging="2"/>
        <w:jc w:val="center"/>
        <w:rPr>
          <w:b/>
          <w:bCs/>
          <w:i/>
          <w:iCs/>
        </w:rPr>
      </w:pPr>
    </w:p>
    <w:p w14:paraId="187261DA" w14:textId="77777777" w:rsidR="006F2DC4" w:rsidRDefault="006F2DC4" w:rsidP="006F2DC4">
      <w:pPr>
        <w:ind w:left="0" w:hanging="2"/>
      </w:pPr>
    </w:p>
    <w:p w14:paraId="7720A2B6" w14:textId="77777777" w:rsidR="006F2DC4" w:rsidRDefault="006F2DC4" w:rsidP="006F2DC4">
      <w:pPr>
        <w:spacing w:line="480" w:lineRule="auto"/>
        <w:ind w:left="0" w:hanging="2"/>
      </w:pPr>
      <w:r>
        <w:t xml:space="preserve">Yo……………………………………………………………………………………………RUT N°…………………………………………….                                                     </w:t>
      </w:r>
    </w:p>
    <w:p w14:paraId="3A0F1B00" w14:textId="77777777" w:rsidR="006F2DC4" w:rsidRDefault="006F2DC4" w:rsidP="006F2DC4">
      <w:pPr>
        <w:spacing w:line="480" w:lineRule="auto"/>
        <w:ind w:left="0" w:hanging="2"/>
      </w:pPr>
      <w:r>
        <w:t>autorizo a …………………………………………………………………………</w:t>
      </w:r>
      <w:proofErr w:type="gramStart"/>
      <w:r>
        <w:t>…….</w:t>
      </w:r>
      <w:proofErr w:type="gramEnd"/>
      <w:r>
        <w:t>RUT N°……………………………………………. a participar, difundir y compartir el contenido que se presente en el concurso de video “Prevengamos la violencia en contexto escolar” y a participar de notas comunicacionales para el departamento de comunicaciones de la municipalidad de Loncoche.</w:t>
      </w:r>
    </w:p>
    <w:p w14:paraId="708BA4A4" w14:textId="77777777" w:rsidR="006F2DC4" w:rsidRDefault="006F2DC4" w:rsidP="006F2DC4">
      <w:pPr>
        <w:spacing w:line="480" w:lineRule="auto"/>
        <w:ind w:left="0" w:hanging="2"/>
      </w:pPr>
    </w:p>
    <w:p w14:paraId="38381905" w14:textId="77777777" w:rsidR="006F2DC4" w:rsidRDefault="006F2DC4" w:rsidP="006F2DC4">
      <w:pPr>
        <w:spacing w:line="480" w:lineRule="auto"/>
        <w:ind w:left="0" w:hanging="2"/>
      </w:pPr>
    </w:p>
    <w:p w14:paraId="5B24AEF4" w14:textId="13BC602D" w:rsidR="006F2DC4" w:rsidRDefault="006F2DC4" w:rsidP="006F2DC4">
      <w:pPr>
        <w:spacing w:line="480" w:lineRule="auto"/>
        <w:ind w:left="0" w:hanging="2"/>
      </w:pPr>
    </w:p>
    <w:p w14:paraId="3CC251D3" w14:textId="05C9DD54" w:rsidR="006F2DC4" w:rsidRDefault="006F2DC4" w:rsidP="006F2DC4">
      <w:pPr>
        <w:spacing w:line="480" w:lineRule="auto"/>
        <w:ind w:left="0" w:hanging="2"/>
      </w:pPr>
    </w:p>
    <w:p w14:paraId="2C3C928B" w14:textId="77777777" w:rsidR="006F2DC4" w:rsidRDefault="006F2DC4" w:rsidP="006F2DC4">
      <w:pPr>
        <w:spacing w:line="480" w:lineRule="auto"/>
        <w:ind w:left="0" w:hanging="2"/>
      </w:pPr>
    </w:p>
    <w:p w14:paraId="2958B430" w14:textId="77777777" w:rsidR="006F2DC4" w:rsidRDefault="006F2DC4" w:rsidP="006F2DC4">
      <w:pPr>
        <w:spacing w:line="480" w:lineRule="auto"/>
        <w:ind w:left="0" w:hanging="2"/>
      </w:pPr>
    </w:p>
    <w:p w14:paraId="4B055E58" w14:textId="77777777" w:rsidR="006F2DC4" w:rsidRDefault="006F2DC4" w:rsidP="006F2DC4">
      <w:pPr>
        <w:spacing w:line="480" w:lineRule="auto"/>
        <w:ind w:left="0" w:hanging="2"/>
        <w:jc w:val="center"/>
      </w:pPr>
      <w:r>
        <w:t>_______________________________________</w:t>
      </w:r>
    </w:p>
    <w:p w14:paraId="280125B2" w14:textId="77777777" w:rsidR="006F2DC4" w:rsidRDefault="006F2DC4" w:rsidP="006F2DC4">
      <w:pPr>
        <w:spacing w:line="480" w:lineRule="auto"/>
        <w:ind w:left="0" w:hanging="2"/>
        <w:jc w:val="center"/>
      </w:pPr>
      <w:r>
        <w:t xml:space="preserve">Firma </w:t>
      </w:r>
    </w:p>
    <w:p w14:paraId="242C4153" w14:textId="77777777" w:rsidR="006F2DC4" w:rsidRDefault="006F2DC4" w:rsidP="006F2DC4">
      <w:pPr>
        <w:ind w:leftChars="0" w:left="0" w:firstLineChars="0" w:firstLine="720"/>
        <w:jc w:val="both"/>
      </w:pPr>
    </w:p>
    <w:p w14:paraId="04BCE585" w14:textId="77777777" w:rsidR="00084A8D" w:rsidRDefault="00084A8D">
      <w:pPr>
        <w:ind w:left="0" w:hanging="2"/>
        <w:jc w:val="both"/>
      </w:pPr>
    </w:p>
    <w:p w14:paraId="5DBDC54E" w14:textId="77777777" w:rsidR="00084A8D" w:rsidRDefault="00084A8D">
      <w:pPr>
        <w:ind w:left="0" w:hanging="2"/>
      </w:pPr>
    </w:p>
    <w:p w14:paraId="54471EB2" w14:textId="77777777" w:rsidR="00084A8D" w:rsidRDefault="00084A8D">
      <w:pPr>
        <w:ind w:left="0" w:hanging="2"/>
      </w:pPr>
    </w:p>
    <w:sectPr w:rsidR="00084A8D">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28A9" w14:textId="77777777" w:rsidR="000E39C4" w:rsidRDefault="000E39C4">
      <w:pPr>
        <w:ind w:left="0" w:hanging="2"/>
      </w:pPr>
      <w:r>
        <w:separator/>
      </w:r>
    </w:p>
  </w:endnote>
  <w:endnote w:type="continuationSeparator" w:id="0">
    <w:p w14:paraId="17F1569C" w14:textId="77777777" w:rsidR="000E39C4" w:rsidRDefault="000E39C4">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24A6" w14:textId="77777777" w:rsidR="000E39C4" w:rsidRDefault="000E39C4">
      <w:pPr>
        <w:ind w:left="0" w:hanging="2"/>
      </w:pPr>
      <w:r>
        <w:separator/>
      </w:r>
    </w:p>
  </w:footnote>
  <w:footnote w:type="continuationSeparator" w:id="0">
    <w:p w14:paraId="0DFB0896" w14:textId="77777777" w:rsidR="000E39C4" w:rsidRDefault="000E39C4">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C32" w14:textId="77777777" w:rsidR="00084A8D" w:rsidRDefault="00000000">
    <w:pPr>
      <w:ind w:left="0" w:hanging="2"/>
    </w:pPr>
    <w:r>
      <w:rPr>
        <w:noProof/>
      </w:rPr>
      <w:drawing>
        <wp:inline distT="114300" distB="114300" distL="114300" distR="114300" wp14:anchorId="2F3DCCE5" wp14:editId="70EA2A1B">
          <wp:extent cx="1115378" cy="5181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5378" cy="518168"/>
                  </a:xfrm>
                  <a:prstGeom prst="rect">
                    <a:avLst/>
                  </a:prstGeom>
                  <a:ln/>
                </pic:spPr>
              </pic:pic>
            </a:graphicData>
          </a:graphic>
        </wp:inline>
      </w:drawing>
    </w:r>
    <w:r>
      <w:t xml:space="preserve">                            </w:t>
    </w:r>
    <w:r>
      <w:rPr>
        <w:noProof/>
      </w:rPr>
      <w:drawing>
        <wp:inline distT="114300" distB="114300" distL="114300" distR="114300" wp14:anchorId="625E417F" wp14:editId="5503905C">
          <wp:extent cx="1193495" cy="471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3495" cy="471847"/>
                  </a:xfrm>
                  <a:prstGeom prst="rect">
                    <a:avLst/>
                  </a:prstGeom>
                  <a:ln/>
                </pic:spPr>
              </pic:pic>
            </a:graphicData>
          </a:graphic>
        </wp:inline>
      </w:drawing>
    </w:r>
    <w:r>
      <w:t xml:space="preserve">                                  </w:t>
    </w:r>
    <w:r>
      <w:rPr>
        <w:noProof/>
      </w:rPr>
      <w:drawing>
        <wp:inline distT="114300" distB="114300" distL="114300" distR="114300" wp14:anchorId="04C5F07E" wp14:editId="38A7C7CC">
          <wp:extent cx="1124174" cy="59721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t="11889" b="19393"/>
                  <a:stretch>
                    <a:fillRect/>
                  </a:stretch>
                </pic:blipFill>
                <pic:spPr>
                  <a:xfrm>
                    <a:off x="0" y="0"/>
                    <a:ext cx="1124174" cy="597217"/>
                  </a:xfrm>
                  <a:prstGeom prst="rect">
                    <a:avLst/>
                  </a:prstGeom>
                  <a:ln/>
                </pic:spPr>
              </pic:pic>
            </a:graphicData>
          </a:graphic>
        </wp:inline>
      </w:drawing>
    </w:r>
  </w:p>
  <w:p w14:paraId="735F55F3" w14:textId="77777777" w:rsidR="00084A8D" w:rsidRDefault="00000000">
    <w:pPr>
      <w:ind w:left="0" w:hanging="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1DE"/>
    <w:multiLevelType w:val="multilevel"/>
    <w:tmpl w:val="90D6E908"/>
    <w:lvl w:ilvl="0">
      <w:start w:val="1"/>
      <w:numFmt w:val="bullet"/>
      <w:pStyle w:val="Ttulo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B1660"/>
    <w:multiLevelType w:val="multilevel"/>
    <w:tmpl w:val="2BA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168A1"/>
    <w:multiLevelType w:val="hybridMultilevel"/>
    <w:tmpl w:val="F28ED4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3706F2C"/>
    <w:multiLevelType w:val="multilevel"/>
    <w:tmpl w:val="5CE410CA"/>
    <w:lvl w:ilvl="0">
      <w:start w:val="1"/>
      <w:numFmt w:val="bullet"/>
      <w:lvlText w:val="●"/>
      <w:lvlJc w:val="left"/>
      <w:pPr>
        <w:ind w:left="728" w:hanging="360"/>
      </w:pPr>
      <w:rPr>
        <w:u w:val="none"/>
      </w:rPr>
    </w:lvl>
    <w:lvl w:ilvl="1">
      <w:start w:val="1"/>
      <w:numFmt w:val="bullet"/>
      <w:lvlText w:val="○"/>
      <w:lvlJc w:val="left"/>
      <w:pPr>
        <w:ind w:left="1448" w:hanging="360"/>
      </w:pPr>
      <w:rPr>
        <w:u w:val="none"/>
      </w:rPr>
    </w:lvl>
    <w:lvl w:ilvl="2">
      <w:start w:val="1"/>
      <w:numFmt w:val="bullet"/>
      <w:lvlText w:val="■"/>
      <w:lvlJc w:val="left"/>
      <w:pPr>
        <w:ind w:left="2168" w:hanging="360"/>
      </w:pPr>
      <w:rPr>
        <w:u w:val="none"/>
      </w:rPr>
    </w:lvl>
    <w:lvl w:ilvl="3">
      <w:start w:val="1"/>
      <w:numFmt w:val="bullet"/>
      <w:lvlText w:val="●"/>
      <w:lvlJc w:val="left"/>
      <w:pPr>
        <w:ind w:left="2888" w:hanging="360"/>
      </w:pPr>
      <w:rPr>
        <w:u w:val="none"/>
      </w:rPr>
    </w:lvl>
    <w:lvl w:ilvl="4">
      <w:start w:val="1"/>
      <w:numFmt w:val="bullet"/>
      <w:lvlText w:val="○"/>
      <w:lvlJc w:val="left"/>
      <w:pPr>
        <w:ind w:left="3608" w:hanging="360"/>
      </w:pPr>
      <w:rPr>
        <w:u w:val="none"/>
      </w:rPr>
    </w:lvl>
    <w:lvl w:ilvl="5">
      <w:start w:val="1"/>
      <w:numFmt w:val="bullet"/>
      <w:lvlText w:val="■"/>
      <w:lvlJc w:val="left"/>
      <w:pPr>
        <w:ind w:left="4328" w:hanging="360"/>
      </w:pPr>
      <w:rPr>
        <w:u w:val="none"/>
      </w:rPr>
    </w:lvl>
    <w:lvl w:ilvl="6">
      <w:start w:val="1"/>
      <w:numFmt w:val="bullet"/>
      <w:lvlText w:val="●"/>
      <w:lvlJc w:val="left"/>
      <w:pPr>
        <w:ind w:left="5048" w:hanging="360"/>
      </w:pPr>
      <w:rPr>
        <w:u w:val="none"/>
      </w:rPr>
    </w:lvl>
    <w:lvl w:ilvl="7">
      <w:start w:val="1"/>
      <w:numFmt w:val="bullet"/>
      <w:lvlText w:val="○"/>
      <w:lvlJc w:val="left"/>
      <w:pPr>
        <w:ind w:left="5768" w:hanging="360"/>
      </w:pPr>
      <w:rPr>
        <w:u w:val="none"/>
      </w:rPr>
    </w:lvl>
    <w:lvl w:ilvl="8">
      <w:start w:val="1"/>
      <w:numFmt w:val="bullet"/>
      <w:lvlText w:val="■"/>
      <w:lvlJc w:val="left"/>
      <w:pPr>
        <w:ind w:left="6488" w:hanging="360"/>
      </w:pPr>
      <w:rPr>
        <w:u w:val="none"/>
      </w:rPr>
    </w:lvl>
  </w:abstractNum>
  <w:abstractNum w:abstractNumId="4" w15:restartNumberingAfterBreak="0">
    <w:nsid w:val="46113945"/>
    <w:multiLevelType w:val="hybridMultilevel"/>
    <w:tmpl w:val="B1D49D8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71D13A83"/>
    <w:multiLevelType w:val="multilevel"/>
    <w:tmpl w:val="3386083C"/>
    <w:lvl w:ilvl="0">
      <w:start w:val="1"/>
      <w:numFmt w:val="decimal"/>
      <w:lvlText w:val="%1."/>
      <w:lvlJc w:val="left"/>
      <w:pPr>
        <w:ind w:left="502" w:hanging="360"/>
      </w:pPr>
      <w:rPr>
        <w:b w:val="0"/>
        <w:bCs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646515739">
    <w:abstractNumId w:val="3"/>
  </w:num>
  <w:num w:numId="2" w16cid:durableId="237247757">
    <w:abstractNumId w:val="0"/>
  </w:num>
  <w:num w:numId="3" w16cid:durableId="665328091">
    <w:abstractNumId w:val="1"/>
  </w:num>
  <w:num w:numId="4" w16cid:durableId="1253586783">
    <w:abstractNumId w:val="5"/>
  </w:num>
  <w:num w:numId="5" w16cid:durableId="1349025288">
    <w:abstractNumId w:val="4"/>
  </w:num>
  <w:num w:numId="6" w16cid:durableId="1745756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8D"/>
    <w:rsid w:val="00084A8D"/>
    <w:rsid w:val="000E39C4"/>
    <w:rsid w:val="000F168D"/>
    <w:rsid w:val="006F2D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BC68"/>
  <w15:docId w15:val="{8718F3EE-5372-42C4-BA39-FFD5053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4E"/>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link w:val="Ttulo1Car"/>
    <w:uiPriority w:val="9"/>
    <w:qFormat/>
    <w:rsid w:val="003B044E"/>
    <w:pPr>
      <w:keepNext/>
      <w:jc w:val="both"/>
    </w:pPr>
    <w:rPr>
      <w:rFonts w:ascii="Comic Sans MS" w:eastAsia="Times New Roman" w:hAnsi="Comic Sans MS"/>
      <w:b/>
      <w:bCs/>
      <w:szCs w:val="20"/>
    </w:rPr>
  </w:style>
  <w:style w:type="paragraph" w:styleId="Ttulo2">
    <w:name w:val="heading 2"/>
    <w:basedOn w:val="Normal"/>
    <w:next w:val="Normal"/>
    <w:link w:val="Ttulo2Car"/>
    <w:uiPriority w:val="9"/>
    <w:semiHidden/>
    <w:unhideWhenUsed/>
    <w:qFormat/>
    <w:rsid w:val="003B044E"/>
    <w:pPr>
      <w:keepNext/>
      <w:jc w:val="center"/>
      <w:outlineLvl w:val="1"/>
    </w:pPr>
    <w:rPr>
      <w:rFonts w:ascii="Comic Sans MS" w:eastAsia="Times New Roman" w:hAnsi="Comic Sans MS"/>
      <w:b/>
      <w:bCs/>
      <w:szCs w:val="20"/>
    </w:rPr>
  </w:style>
  <w:style w:type="paragraph" w:styleId="Ttulo3">
    <w:name w:val="heading 3"/>
    <w:basedOn w:val="Normal"/>
    <w:next w:val="Normal"/>
    <w:link w:val="Ttulo3Car"/>
    <w:uiPriority w:val="9"/>
    <w:semiHidden/>
    <w:unhideWhenUsed/>
    <w:qFormat/>
    <w:rsid w:val="003B044E"/>
    <w:pPr>
      <w:keepNext/>
      <w:numPr>
        <w:numId w:val="2"/>
      </w:numPr>
      <w:ind w:leftChars="0" w:left="0" w:firstLineChars="0" w:firstLine="0"/>
      <w:jc w:val="both"/>
      <w:outlineLvl w:val="2"/>
    </w:pPr>
    <w:rPr>
      <w:rFonts w:ascii="Comic Sans MS" w:eastAsia="Times New Roman" w:hAnsi="Comic Sans MS"/>
      <w:b/>
      <w:bCs/>
      <w:szCs w:val="20"/>
    </w:rPr>
  </w:style>
  <w:style w:type="paragraph" w:styleId="Ttulo4">
    <w:name w:val="heading 4"/>
    <w:basedOn w:val="Normal"/>
    <w:next w:val="Normal"/>
    <w:link w:val="Ttulo4Car"/>
    <w:uiPriority w:val="9"/>
    <w:semiHidden/>
    <w:unhideWhenUsed/>
    <w:qFormat/>
    <w:rsid w:val="003B044E"/>
    <w:pPr>
      <w:keepNext/>
      <w:jc w:val="center"/>
      <w:outlineLvl w:val="3"/>
    </w:pPr>
    <w:rPr>
      <w:rFonts w:ascii="Tahoma" w:eastAsia="Times New Roman" w:hAnsi="Tahoma"/>
      <w:b/>
      <w:bCs/>
      <w:sz w:val="24"/>
      <w:szCs w:val="20"/>
    </w:rPr>
  </w:style>
  <w:style w:type="paragraph" w:styleId="Ttulo5">
    <w:name w:val="heading 5"/>
    <w:basedOn w:val="Normal"/>
    <w:next w:val="Normal"/>
    <w:link w:val="Ttulo5Car"/>
    <w:uiPriority w:val="9"/>
    <w:semiHidden/>
    <w:unhideWhenUsed/>
    <w:qFormat/>
    <w:rsid w:val="003B044E"/>
    <w:pPr>
      <w:keepNext/>
      <w:jc w:val="right"/>
      <w:outlineLvl w:val="4"/>
    </w:pPr>
    <w:rPr>
      <w:rFonts w:ascii="Tahoma" w:eastAsia="Times New Roman" w:hAnsi="Tahoma"/>
      <w:b/>
      <w:bCs/>
      <w:szCs w:val="20"/>
    </w:rPr>
  </w:style>
  <w:style w:type="paragraph" w:styleId="Ttulo6">
    <w:name w:val="heading 6"/>
    <w:basedOn w:val="Normal"/>
    <w:next w:val="Normal"/>
    <w:link w:val="Ttulo6Car"/>
    <w:uiPriority w:val="9"/>
    <w:semiHidden/>
    <w:unhideWhenUsed/>
    <w:qFormat/>
    <w:rsid w:val="003B044E"/>
    <w:pPr>
      <w:keepNext/>
      <w:outlineLvl w:val="5"/>
    </w:pPr>
    <w:rPr>
      <w:rFonts w:ascii="Tahoma" w:eastAsia="Times New Roman" w:hAnsi="Tahom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3B044E"/>
    <w:pPr>
      <w:jc w:val="center"/>
    </w:pPr>
    <w:rPr>
      <w:rFonts w:ascii="Comic Sans MS" w:eastAsia="Times New Roman" w:hAnsi="Comic Sans MS"/>
      <w:b/>
      <w:bCs/>
      <w:sz w:val="24"/>
      <w:szCs w:val="20"/>
    </w:rPr>
  </w:style>
  <w:style w:type="character" w:customStyle="1" w:styleId="Ttulo1Car">
    <w:name w:val="Título 1 Car"/>
    <w:basedOn w:val="Fuentedeprrafopredeter"/>
    <w:link w:val="Ttulo1"/>
    <w:uiPriority w:val="9"/>
    <w:rsid w:val="003B044E"/>
    <w:rPr>
      <w:rFonts w:ascii="Comic Sans MS" w:eastAsia="Times New Roman" w:hAnsi="Comic Sans MS"/>
      <w:b/>
      <w:bCs/>
      <w:position w:val="-1"/>
      <w:szCs w:val="20"/>
    </w:rPr>
  </w:style>
  <w:style w:type="character" w:customStyle="1" w:styleId="Ttulo2Car">
    <w:name w:val="Título 2 Car"/>
    <w:basedOn w:val="Fuentedeprrafopredeter"/>
    <w:link w:val="Ttulo2"/>
    <w:uiPriority w:val="9"/>
    <w:semiHidden/>
    <w:rsid w:val="003B044E"/>
    <w:rPr>
      <w:rFonts w:ascii="Comic Sans MS" w:eastAsia="Times New Roman" w:hAnsi="Comic Sans MS"/>
      <w:b/>
      <w:bCs/>
      <w:position w:val="-1"/>
      <w:szCs w:val="20"/>
    </w:rPr>
  </w:style>
  <w:style w:type="character" w:customStyle="1" w:styleId="Ttulo3Car">
    <w:name w:val="Título 3 Car"/>
    <w:basedOn w:val="Fuentedeprrafopredeter"/>
    <w:link w:val="Ttulo3"/>
    <w:uiPriority w:val="9"/>
    <w:semiHidden/>
    <w:rsid w:val="003B044E"/>
    <w:rPr>
      <w:rFonts w:ascii="Comic Sans MS" w:eastAsia="Times New Roman" w:hAnsi="Comic Sans MS"/>
      <w:b/>
      <w:bCs/>
      <w:position w:val="-1"/>
      <w:szCs w:val="20"/>
    </w:rPr>
  </w:style>
  <w:style w:type="character" w:customStyle="1" w:styleId="Ttulo4Car">
    <w:name w:val="Título 4 Car"/>
    <w:basedOn w:val="Fuentedeprrafopredeter"/>
    <w:link w:val="Ttulo4"/>
    <w:uiPriority w:val="9"/>
    <w:semiHidden/>
    <w:rsid w:val="003B044E"/>
    <w:rPr>
      <w:rFonts w:ascii="Tahoma" w:eastAsia="Times New Roman" w:hAnsi="Tahoma"/>
      <w:b/>
      <w:bCs/>
      <w:position w:val="-1"/>
      <w:sz w:val="24"/>
      <w:szCs w:val="20"/>
    </w:rPr>
  </w:style>
  <w:style w:type="character" w:customStyle="1" w:styleId="Ttulo5Car">
    <w:name w:val="Título 5 Car"/>
    <w:basedOn w:val="Fuentedeprrafopredeter"/>
    <w:link w:val="Ttulo5"/>
    <w:uiPriority w:val="9"/>
    <w:semiHidden/>
    <w:rsid w:val="003B044E"/>
    <w:rPr>
      <w:rFonts w:ascii="Tahoma" w:eastAsia="Times New Roman" w:hAnsi="Tahoma"/>
      <w:b/>
      <w:bCs/>
      <w:position w:val="-1"/>
      <w:szCs w:val="20"/>
    </w:rPr>
  </w:style>
  <w:style w:type="character" w:customStyle="1" w:styleId="Ttulo6Car">
    <w:name w:val="Título 6 Car"/>
    <w:basedOn w:val="Fuentedeprrafopredeter"/>
    <w:link w:val="Ttulo6"/>
    <w:uiPriority w:val="9"/>
    <w:semiHidden/>
    <w:rsid w:val="003B044E"/>
    <w:rPr>
      <w:rFonts w:ascii="Tahoma" w:eastAsia="Times New Roman" w:hAnsi="Tahoma"/>
      <w:b/>
      <w:bCs/>
      <w:position w:val="-1"/>
      <w:szCs w:val="20"/>
    </w:rPr>
  </w:style>
  <w:style w:type="character" w:customStyle="1" w:styleId="TtuloCar">
    <w:name w:val="Título Car"/>
    <w:basedOn w:val="Fuentedeprrafopredeter"/>
    <w:link w:val="Ttulo"/>
    <w:uiPriority w:val="10"/>
    <w:rsid w:val="003B044E"/>
    <w:rPr>
      <w:rFonts w:ascii="Comic Sans MS" w:eastAsia="Times New Roman" w:hAnsi="Comic Sans MS"/>
      <w:b/>
      <w:bCs/>
      <w:position w:val="-1"/>
      <w:sz w:val="24"/>
      <w:szCs w:val="20"/>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3B044E"/>
    <w:rPr>
      <w:rFonts w:ascii="Georgia" w:eastAsia="Georgia" w:hAnsi="Georgia" w:cs="Georgia"/>
      <w:i/>
      <w:color w:val="666666"/>
      <w:position w:val="-1"/>
      <w:sz w:val="48"/>
      <w:szCs w:val="48"/>
      <w:lang w:val="es-ES" w:eastAsia="en-US"/>
    </w:rPr>
  </w:style>
  <w:style w:type="paragraph" w:styleId="Prrafodelista">
    <w:name w:val="List Paragraph"/>
    <w:basedOn w:val="Normal"/>
    <w:uiPriority w:val="34"/>
    <w:rsid w:val="007A054F"/>
    <w:pPr>
      <w:ind w:left="720"/>
      <w:contextualSpacing/>
    </w:pPr>
  </w:style>
  <w:style w:type="table" w:styleId="Tablaconcuadrcula">
    <w:name w:val="Table Grid"/>
    <w:basedOn w:val="Tablanormal"/>
    <w:uiPriority w:val="39"/>
    <w:rsid w:val="006F2DC4"/>
    <w:pPr>
      <w:ind w:firstLine="0"/>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guridadpublica@muniloncoch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ieneloncoche@muniloncoche.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X7ktHLSHCwzz3ynICXqLDYeH3A==">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1283</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Abara Marty</dc:creator>
  <cp:lastModifiedBy>Senda Previene  Municipalidad de Loncoche</cp:lastModifiedBy>
  <cp:revision>2</cp:revision>
  <cp:lastPrinted>2023-03-02T20:43:00Z</cp:lastPrinted>
  <dcterms:created xsi:type="dcterms:W3CDTF">2022-11-03T13:53:00Z</dcterms:created>
  <dcterms:modified xsi:type="dcterms:W3CDTF">2023-03-02T20:46:00Z</dcterms:modified>
</cp:coreProperties>
</file>